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A2B868" w14:textId="7EE25972" w:rsidR="0087563F" w:rsidRPr="000A791C" w:rsidRDefault="0087563F" w:rsidP="003138B9">
      <w:pPr>
        <w:tabs>
          <w:tab w:val="left" w:pos="720"/>
          <w:tab w:val="left" w:pos="1440"/>
          <w:tab w:val="left" w:pos="2160"/>
          <w:tab w:val="left" w:pos="5960"/>
        </w:tabs>
        <w:ind w:left="708" w:hanging="708"/>
        <w:jc w:val="both"/>
        <w:rPr>
          <w:b/>
          <w:sz w:val="24"/>
          <w:szCs w:val="24"/>
          <w:lang w:eastAsia="ko-KR"/>
        </w:rPr>
      </w:pPr>
      <w:r w:rsidRPr="000A791C">
        <w:rPr>
          <w:b/>
          <w:sz w:val="24"/>
          <w:szCs w:val="24"/>
          <w:lang w:val="en-US"/>
        </w:rPr>
        <w:t>1.0</w:t>
      </w:r>
      <w:r w:rsidRPr="000A791C">
        <w:rPr>
          <w:b/>
          <w:sz w:val="24"/>
          <w:szCs w:val="24"/>
          <w:lang w:val="en-US"/>
        </w:rPr>
        <w:tab/>
      </w:r>
      <w:r w:rsidRPr="000A791C">
        <w:rPr>
          <w:b/>
          <w:sz w:val="24"/>
          <w:szCs w:val="24"/>
        </w:rPr>
        <w:t>Introduction</w:t>
      </w:r>
      <w:r w:rsidR="00C35861" w:rsidRPr="000A791C">
        <w:rPr>
          <w:b/>
          <w:sz w:val="24"/>
          <w:szCs w:val="24"/>
          <w:lang w:eastAsia="ko-KR"/>
        </w:rPr>
        <w:t xml:space="preserve"> </w:t>
      </w:r>
      <w:r w:rsidR="003138B9" w:rsidRPr="000A791C">
        <w:rPr>
          <w:rFonts w:ascii="標楷體" w:eastAsia="標楷體" w:hAnsi="標楷體" w:hint="eastAsia"/>
          <w:b/>
          <w:sz w:val="24"/>
          <w:szCs w:val="24"/>
          <w:lang w:eastAsia="zh-TW"/>
        </w:rPr>
        <w:t>引言</w:t>
      </w:r>
      <w:r w:rsidR="003138B9" w:rsidRPr="000A791C">
        <w:rPr>
          <w:rFonts w:asciiTheme="minorEastAsia" w:eastAsiaTheme="minorEastAsia" w:hAnsiTheme="minorEastAsia"/>
          <w:b/>
          <w:sz w:val="24"/>
          <w:szCs w:val="24"/>
          <w:lang w:eastAsia="zh-TW"/>
        </w:rPr>
        <w:tab/>
      </w:r>
    </w:p>
    <w:p w14:paraId="668970E8" w14:textId="77777777" w:rsidR="0087563F" w:rsidRPr="000A791C" w:rsidRDefault="0087563F" w:rsidP="00173999">
      <w:pPr>
        <w:ind w:left="708" w:hanging="708"/>
        <w:jc w:val="both"/>
        <w:rPr>
          <w:b/>
          <w:sz w:val="24"/>
          <w:szCs w:val="24"/>
        </w:rPr>
      </w:pPr>
    </w:p>
    <w:p w14:paraId="4A7B7FCB" w14:textId="355E25FD" w:rsidR="003138B9" w:rsidRPr="000A791C" w:rsidRDefault="0087563F" w:rsidP="003138B9">
      <w:pPr>
        <w:ind w:left="708"/>
        <w:jc w:val="both"/>
        <w:rPr>
          <w:rFonts w:eastAsiaTheme="minorEastAsia"/>
          <w:sz w:val="24"/>
          <w:szCs w:val="24"/>
          <w:lang w:val="en-US" w:eastAsia="zh-TW"/>
        </w:rPr>
      </w:pPr>
      <w:r w:rsidRPr="000A791C">
        <w:rPr>
          <w:sz w:val="24"/>
          <w:szCs w:val="24"/>
          <w:lang w:val="en-US"/>
        </w:rPr>
        <w:t xml:space="preserve">Registration certificates issued by </w:t>
      </w:r>
      <w:r w:rsidR="003138B9" w:rsidRPr="000A791C">
        <w:rPr>
          <w:sz w:val="24"/>
          <w:szCs w:val="24"/>
          <w:lang w:val="en-US"/>
        </w:rPr>
        <w:t>GPC</w:t>
      </w:r>
      <w:r w:rsidRPr="000A791C">
        <w:rPr>
          <w:sz w:val="24"/>
          <w:szCs w:val="24"/>
          <w:lang w:val="en-US"/>
        </w:rPr>
        <w:t xml:space="preserve"> are at times subject to changes, </w:t>
      </w:r>
      <w:r w:rsidR="005A22ED" w:rsidRPr="000A791C">
        <w:rPr>
          <w:sz w:val="24"/>
          <w:szCs w:val="24"/>
          <w:lang w:val="en-US"/>
        </w:rPr>
        <w:t xml:space="preserve">suspension, </w:t>
      </w:r>
      <w:r w:rsidRPr="000A791C">
        <w:rPr>
          <w:sz w:val="24"/>
          <w:szCs w:val="24"/>
          <w:lang w:val="en-US"/>
        </w:rPr>
        <w:t xml:space="preserve">cancellation or withdrawal. </w:t>
      </w:r>
      <w:r w:rsidR="00C62502" w:rsidRPr="000A791C">
        <w:rPr>
          <w:sz w:val="24"/>
          <w:szCs w:val="24"/>
          <w:lang w:val="en-US"/>
        </w:rPr>
        <w:t>While c</w:t>
      </w:r>
      <w:r w:rsidRPr="000A791C">
        <w:rPr>
          <w:sz w:val="24"/>
          <w:szCs w:val="24"/>
          <w:lang w:val="en-US"/>
        </w:rPr>
        <w:t xml:space="preserve">hanges and cancellations are </w:t>
      </w:r>
      <w:r w:rsidR="00C62502" w:rsidRPr="000A791C">
        <w:rPr>
          <w:sz w:val="24"/>
          <w:szCs w:val="24"/>
          <w:lang w:val="en-US"/>
        </w:rPr>
        <w:t>usually at the client's request;</w:t>
      </w:r>
      <w:r w:rsidRPr="000A791C">
        <w:rPr>
          <w:sz w:val="24"/>
          <w:szCs w:val="24"/>
          <w:lang w:val="en-US"/>
        </w:rPr>
        <w:t xml:space="preserve"> </w:t>
      </w:r>
      <w:r w:rsidR="00C62502" w:rsidRPr="000A791C">
        <w:rPr>
          <w:sz w:val="24"/>
          <w:szCs w:val="24"/>
          <w:lang w:val="en-US"/>
        </w:rPr>
        <w:t xml:space="preserve">by contrast </w:t>
      </w:r>
      <w:r w:rsidR="005A22ED" w:rsidRPr="000A791C">
        <w:rPr>
          <w:sz w:val="24"/>
          <w:szCs w:val="24"/>
          <w:lang w:val="en-US"/>
        </w:rPr>
        <w:t xml:space="preserve">suspensions &amp; </w:t>
      </w:r>
      <w:r w:rsidRPr="000A791C">
        <w:rPr>
          <w:sz w:val="24"/>
          <w:szCs w:val="24"/>
          <w:lang w:val="en-US"/>
        </w:rPr>
        <w:t xml:space="preserve">withdrawals, </w:t>
      </w:r>
      <w:r w:rsidR="00C62502" w:rsidRPr="000A791C">
        <w:rPr>
          <w:sz w:val="24"/>
          <w:szCs w:val="24"/>
          <w:lang w:val="en-US"/>
        </w:rPr>
        <w:t xml:space="preserve">are typically the </w:t>
      </w:r>
      <w:r w:rsidRPr="000A791C">
        <w:rPr>
          <w:sz w:val="24"/>
          <w:szCs w:val="24"/>
          <w:lang w:val="en-US"/>
        </w:rPr>
        <w:t xml:space="preserve">result of </w:t>
      </w:r>
      <w:r w:rsidR="00C62502" w:rsidRPr="000A791C">
        <w:rPr>
          <w:sz w:val="24"/>
          <w:szCs w:val="24"/>
          <w:lang w:val="en-US"/>
        </w:rPr>
        <w:t>breaches of regulations</w:t>
      </w:r>
      <w:r w:rsidRPr="000A791C">
        <w:rPr>
          <w:sz w:val="24"/>
          <w:szCs w:val="24"/>
          <w:lang w:val="en-US"/>
        </w:rPr>
        <w:t xml:space="preserve"> relating to registration.</w:t>
      </w:r>
    </w:p>
    <w:p w14:paraId="77E43E30" w14:textId="62A23926" w:rsidR="003138B9" w:rsidRPr="000A791C" w:rsidRDefault="003138B9" w:rsidP="003138B9">
      <w:pPr>
        <w:ind w:left="708"/>
        <w:jc w:val="both"/>
        <w:rPr>
          <w:rFonts w:ascii="標楷體" w:eastAsia="標楷體" w:hAnsi="標楷體"/>
          <w:sz w:val="24"/>
          <w:szCs w:val="24"/>
        </w:rPr>
      </w:pPr>
      <w:r w:rsidRPr="000A791C">
        <w:rPr>
          <w:rFonts w:ascii="標楷體" w:eastAsia="標楷體" w:hAnsi="標楷體"/>
          <w:sz w:val="24"/>
          <w:szCs w:val="24"/>
        </w:rPr>
        <w:t>GPC發放的註冊證書有時會受到變更、暫停、取消或撤銷的影響。變更和取消通常是由客戶提出的；而暫停和撤銷則通常是由於違反與註冊相關的規定所引起。</w:t>
      </w:r>
    </w:p>
    <w:p w14:paraId="19226DA4" w14:textId="77777777" w:rsidR="0087563F" w:rsidRPr="000A791C" w:rsidRDefault="0087563F" w:rsidP="00173999">
      <w:pPr>
        <w:ind w:left="708"/>
        <w:jc w:val="both"/>
        <w:rPr>
          <w:sz w:val="24"/>
          <w:szCs w:val="24"/>
          <w:lang w:val="en-US" w:eastAsia="ko-KR"/>
        </w:rPr>
      </w:pPr>
    </w:p>
    <w:p w14:paraId="58D4DFC1" w14:textId="7D031538" w:rsidR="0087563F" w:rsidRPr="000A791C" w:rsidRDefault="0087563F" w:rsidP="000A791C">
      <w:pPr>
        <w:tabs>
          <w:tab w:val="left" w:pos="720"/>
          <w:tab w:val="left" w:pos="1440"/>
          <w:tab w:val="left" w:pos="2160"/>
          <w:tab w:val="left" w:pos="3631"/>
        </w:tabs>
        <w:ind w:left="709" w:hanging="709"/>
        <w:jc w:val="both"/>
        <w:rPr>
          <w:rFonts w:eastAsiaTheme="minorEastAsia"/>
          <w:sz w:val="24"/>
          <w:szCs w:val="24"/>
          <w:lang w:val="en-US" w:eastAsia="zh-TW"/>
        </w:rPr>
      </w:pPr>
      <w:r w:rsidRPr="000A791C">
        <w:rPr>
          <w:b/>
          <w:sz w:val="24"/>
          <w:szCs w:val="24"/>
          <w:lang w:val="en-US"/>
        </w:rPr>
        <w:t>2.0</w:t>
      </w:r>
      <w:r w:rsidRPr="000A791C">
        <w:rPr>
          <w:sz w:val="24"/>
          <w:szCs w:val="24"/>
          <w:lang w:val="en-US"/>
        </w:rPr>
        <w:tab/>
      </w:r>
      <w:r w:rsidRPr="000A791C">
        <w:rPr>
          <w:b/>
          <w:sz w:val="24"/>
          <w:szCs w:val="24"/>
          <w:lang w:val="en-US"/>
        </w:rPr>
        <w:t>General</w:t>
      </w:r>
      <w:r w:rsidR="003138B9" w:rsidRPr="000A791C">
        <w:rPr>
          <w:b/>
          <w:sz w:val="24"/>
          <w:szCs w:val="24"/>
          <w:lang w:val="en-US" w:eastAsia="ko-KR"/>
        </w:rPr>
        <w:t xml:space="preserve"> </w:t>
      </w:r>
      <w:r w:rsidR="003138B9" w:rsidRPr="000A791C">
        <w:rPr>
          <w:rFonts w:ascii="標楷體" w:eastAsia="標楷體" w:hAnsi="標楷體" w:hint="eastAsia"/>
          <w:b/>
          <w:sz w:val="24"/>
          <w:szCs w:val="24"/>
          <w:lang w:val="en-US" w:eastAsia="zh-TW"/>
        </w:rPr>
        <w:t>一般規定</w:t>
      </w:r>
      <w:r w:rsidR="000A791C">
        <w:rPr>
          <w:rFonts w:ascii="標楷體" w:eastAsia="標楷體" w:hAnsi="標楷體"/>
          <w:b/>
          <w:sz w:val="24"/>
          <w:szCs w:val="24"/>
          <w:lang w:val="en-US" w:eastAsia="zh-TW"/>
        </w:rPr>
        <w:tab/>
      </w:r>
    </w:p>
    <w:p w14:paraId="7998CB46" w14:textId="77777777" w:rsidR="0087563F" w:rsidRPr="000A791C" w:rsidRDefault="0087563F" w:rsidP="00173999">
      <w:pPr>
        <w:ind w:left="709" w:hanging="709"/>
        <w:jc w:val="both"/>
        <w:rPr>
          <w:sz w:val="24"/>
          <w:szCs w:val="24"/>
          <w:lang w:val="en-US"/>
        </w:rPr>
      </w:pPr>
    </w:p>
    <w:p w14:paraId="75BB264D" w14:textId="275E8B40" w:rsidR="0087563F" w:rsidRPr="000A791C" w:rsidRDefault="0087563F" w:rsidP="00173999">
      <w:pPr>
        <w:ind w:left="709"/>
        <w:jc w:val="both"/>
        <w:rPr>
          <w:rFonts w:eastAsiaTheme="minorEastAsia"/>
          <w:sz w:val="24"/>
          <w:szCs w:val="24"/>
          <w:lang w:eastAsia="zh-TW"/>
        </w:rPr>
      </w:pPr>
      <w:r w:rsidRPr="000A791C">
        <w:rPr>
          <w:sz w:val="24"/>
          <w:szCs w:val="24"/>
          <w:lang w:val="en-US"/>
        </w:rPr>
        <w:t>This work procedure</w:t>
      </w:r>
      <w:r w:rsidRPr="000A791C">
        <w:rPr>
          <w:sz w:val="24"/>
          <w:szCs w:val="24"/>
        </w:rPr>
        <w:t xml:space="preserve"> covers all activities associated with </w:t>
      </w:r>
      <w:r w:rsidR="00C62502" w:rsidRPr="000A791C">
        <w:rPr>
          <w:sz w:val="24"/>
          <w:szCs w:val="24"/>
        </w:rPr>
        <w:t xml:space="preserve">the suspension, cancellation, withdrawal or change </w:t>
      </w:r>
      <w:r w:rsidRPr="000A791C">
        <w:rPr>
          <w:sz w:val="24"/>
          <w:szCs w:val="24"/>
        </w:rPr>
        <w:t xml:space="preserve">to the status of a </w:t>
      </w:r>
      <w:r w:rsidR="00825839" w:rsidRPr="000A791C">
        <w:rPr>
          <w:sz w:val="24"/>
          <w:szCs w:val="24"/>
        </w:rPr>
        <w:t xml:space="preserve">numbered </w:t>
      </w:r>
      <w:r w:rsidR="00EF0323" w:rsidRPr="000A791C">
        <w:rPr>
          <w:sz w:val="24"/>
          <w:szCs w:val="24"/>
        </w:rPr>
        <w:t>c</w:t>
      </w:r>
      <w:r w:rsidRPr="000A791C">
        <w:rPr>
          <w:sz w:val="24"/>
          <w:szCs w:val="24"/>
        </w:rPr>
        <w:t>ertificate</w:t>
      </w:r>
      <w:r w:rsidR="00825839" w:rsidRPr="000A791C">
        <w:rPr>
          <w:sz w:val="24"/>
          <w:szCs w:val="24"/>
        </w:rPr>
        <w:t xml:space="preserve"> or client’s registration.</w:t>
      </w:r>
    </w:p>
    <w:p w14:paraId="38B981A5" w14:textId="7587481A" w:rsidR="003138B9" w:rsidRPr="000A791C" w:rsidRDefault="003138B9" w:rsidP="00173999">
      <w:pPr>
        <w:ind w:left="709"/>
        <w:jc w:val="both"/>
        <w:rPr>
          <w:rFonts w:ascii="標楷體" w:eastAsia="標楷體" w:hAnsi="標楷體"/>
          <w:sz w:val="24"/>
          <w:szCs w:val="24"/>
          <w:lang w:eastAsia="zh-TW"/>
        </w:rPr>
      </w:pPr>
      <w:proofErr w:type="spellStart"/>
      <w:r w:rsidRPr="000A791C">
        <w:rPr>
          <w:rFonts w:ascii="標楷體" w:eastAsia="標楷體" w:hAnsi="標楷體"/>
          <w:sz w:val="24"/>
          <w:szCs w:val="24"/>
        </w:rPr>
        <w:t>本工作程序涵蓋與註冊證書的編號或客戶註冊狀態變更、暫停、取消或撤銷相關的所有活動</w:t>
      </w:r>
      <w:proofErr w:type="spellEnd"/>
      <w:r w:rsidRPr="000A791C">
        <w:rPr>
          <w:rFonts w:ascii="標楷體" w:eastAsia="標楷體" w:hAnsi="標楷體"/>
          <w:sz w:val="24"/>
          <w:szCs w:val="24"/>
        </w:rPr>
        <w:t>。</w:t>
      </w:r>
    </w:p>
    <w:p w14:paraId="27B94B24" w14:textId="77777777" w:rsidR="0087563F" w:rsidRPr="000A791C" w:rsidRDefault="0087563F" w:rsidP="00173999">
      <w:pPr>
        <w:jc w:val="both"/>
        <w:rPr>
          <w:b/>
          <w:sz w:val="24"/>
          <w:szCs w:val="24"/>
          <w:lang w:eastAsia="ko-KR"/>
        </w:rPr>
      </w:pPr>
    </w:p>
    <w:p w14:paraId="0A845E9A" w14:textId="39F60B91" w:rsidR="0087563F" w:rsidRPr="000A791C" w:rsidRDefault="0087563F" w:rsidP="00173999">
      <w:pPr>
        <w:tabs>
          <w:tab w:val="left" w:pos="2160"/>
        </w:tabs>
        <w:jc w:val="both"/>
        <w:rPr>
          <w:rFonts w:ascii="標楷體" w:eastAsia="標楷體" w:hAnsi="標楷體"/>
          <w:b/>
          <w:sz w:val="24"/>
          <w:szCs w:val="24"/>
          <w:lang w:eastAsia="ko-KR"/>
        </w:rPr>
      </w:pPr>
      <w:r w:rsidRPr="000A791C">
        <w:rPr>
          <w:b/>
          <w:sz w:val="24"/>
          <w:szCs w:val="24"/>
        </w:rPr>
        <w:t>3.0</w:t>
      </w:r>
      <w:r w:rsidR="00EA50E4" w:rsidRPr="000A791C">
        <w:rPr>
          <w:b/>
          <w:sz w:val="24"/>
          <w:szCs w:val="24"/>
        </w:rPr>
        <w:t xml:space="preserve">     </w:t>
      </w:r>
      <w:r w:rsidR="00825839" w:rsidRPr="000A791C">
        <w:rPr>
          <w:b/>
          <w:sz w:val="24"/>
          <w:szCs w:val="24"/>
        </w:rPr>
        <w:t xml:space="preserve"> </w:t>
      </w:r>
      <w:r w:rsidRPr="000A791C">
        <w:rPr>
          <w:b/>
          <w:sz w:val="24"/>
          <w:szCs w:val="24"/>
        </w:rPr>
        <w:t>Purpose</w:t>
      </w:r>
      <w:r w:rsidR="00C35861" w:rsidRPr="000A791C">
        <w:rPr>
          <w:b/>
          <w:sz w:val="24"/>
          <w:szCs w:val="24"/>
          <w:lang w:eastAsia="ko-KR"/>
        </w:rPr>
        <w:t xml:space="preserve"> </w:t>
      </w:r>
      <w:r w:rsidR="003138B9" w:rsidRPr="000A791C">
        <w:rPr>
          <w:rFonts w:ascii="標楷體" w:eastAsia="標楷體" w:hAnsi="標楷體" w:hint="eastAsia"/>
          <w:b/>
          <w:sz w:val="24"/>
          <w:szCs w:val="24"/>
          <w:lang w:eastAsia="zh-TW"/>
        </w:rPr>
        <w:t>目的</w:t>
      </w:r>
    </w:p>
    <w:p w14:paraId="132DE81B" w14:textId="77777777" w:rsidR="0087563F" w:rsidRPr="000A791C" w:rsidRDefault="0087563F" w:rsidP="00173999">
      <w:pPr>
        <w:tabs>
          <w:tab w:val="left" w:pos="720"/>
          <w:tab w:val="left" w:pos="1440"/>
          <w:tab w:val="left" w:pos="2160"/>
        </w:tabs>
        <w:jc w:val="both"/>
        <w:rPr>
          <w:sz w:val="24"/>
          <w:szCs w:val="24"/>
        </w:rPr>
      </w:pPr>
    </w:p>
    <w:p w14:paraId="632E0316" w14:textId="77777777" w:rsidR="0087563F" w:rsidRPr="000A791C" w:rsidRDefault="00825839" w:rsidP="00173999">
      <w:pPr>
        <w:tabs>
          <w:tab w:val="left" w:pos="720"/>
          <w:tab w:val="left" w:pos="1440"/>
          <w:tab w:val="left" w:pos="2160"/>
        </w:tabs>
        <w:ind w:left="709" w:hanging="709"/>
        <w:jc w:val="both"/>
        <w:rPr>
          <w:rFonts w:eastAsiaTheme="minorEastAsia"/>
          <w:sz w:val="24"/>
          <w:szCs w:val="24"/>
          <w:lang w:eastAsia="zh-TW"/>
        </w:rPr>
      </w:pPr>
      <w:r w:rsidRPr="000A791C">
        <w:rPr>
          <w:sz w:val="24"/>
          <w:szCs w:val="24"/>
        </w:rPr>
        <w:t xml:space="preserve">         </w:t>
      </w:r>
      <w:r w:rsidRPr="000A791C">
        <w:rPr>
          <w:sz w:val="24"/>
          <w:szCs w:val="24"/>
        </w:rPr>
        <w:tab/>
      </w:r>
      <w:r w:rsidR="0087563F" w:rsidRPr="000A791C">
        <w:rPr>
          <w:sz w:val="24"/>
          <w:szCs w:val="24"/>
        </w:rPr>
        <w:t>This procedure outlines the process and forms u</w:t>
      </w:r>
      <w:r w:rsidR="00A04E7D" w:rsidRPr="000A791C">
        <w:rPr>
          <w:sz w:val="24"/>
          <w:szCs w:val="24"/>
        </w:rPr>
        <w:t xml:space="preserve">sed, as well as the standard </w:t>
      </w:r>
      <w:r w:rsidR="0087563F" w:rsidRPr="000A791C">
        <w:rPr>
          <w:sz w:val="24"/>
          <w:szCs w:val="24"/>
        </w:rPr>
        <w:t>letters forwarded to a client.</w:t>
      </w:r>
    </w:p>
    <w:p w14:paraId="2943CE1F" w14:textId="771D3357" w:rsidR="003138B9" w:rsidRPr="000A791C" w:rsidRDefault="003138B9" w:rsidP="003138B9">
      <w:pPr>
        <w:tabs>
          <w:tab w:val="left" w:pos="720"/>
          <w:tab w:val="left" w:pos="1440"/>
          <w:tab w:val="left" w:pos="2160"/>
        </w:tabs>
        <w:ind w:left="709"/>
        <w:jc w:val="both"/>
        <w:rPr>
          <w:rFonts w:ascii="標楷體" w:eastAsia="標楷體" w:hAnsi="標楷體"/>
          <w:sz w:val="24"/>
          <w:szCs w:val="24"/>
          <w:lang w:eastAsia="zh-TW"/>
        </w:rPr>
      </w:pPr>
      <w:proofErr w:type="spellStart"/>
      <w:r w:rsidRPr="000A791C">
        <w:rPr>
          <w:rFonts w:ascii="標楷體" w:eastAsia="標楷體" w:hAnsi="標楷體"/>
          <w:sz w:val="24"/>
          <w:szCs w:val="24"/>
        </w:rPr>
        <w:t>此程序概述了所使用的過程和表格，以及發送給客戶的標準信函</w:t>
      </w:r>
      <w:proofErr w:type="spellEnd"/>
      <w:r w:rsidRPr="000A791C">
        <w:rPr>
          <w:rFonts w:ascii="標楷體" w:eastAsia="標楷體" w:hAnsi="標楷體"/>
          <w:sz w:val="24"/>
          <w:szCs w:val="24"/>
        </w:rPr>
        <w:t>。</w:t>
      </w:r>
    </w:p>
    <w:p w14:paraId="7739546E" w14:textId="77777777" w:rsidR="0087563F" w:rsidRPr="000A791C" w:rsidRDefault="0087563F" w:rsidP="00173999">
      <w:pPr>
        <w:tabs>
          <w:tab w:val="left" w:pos="720"/>
          <w:tab w:val="left" w:pos="1440"/>
          <w:tab w:val="left" w:pos="2160"/>
        </w:tabs>
        <w:jc w:val="both"/>
        <w:rPr>
          <w:sz w:val="24"/>
          <w:szCs w:val="24"/>
          <w:lang w:eastAsia="ko-KR"/>
        </w:rPr>
      </w:pPr>
    </w:p>
    <w:p w14:paraId="6D690050" w14:textId="4ABEA831" w:rsidR="0087563F" w:rsidRPr="000A791C" w:rsidRDefault="0087563F" w:rsidP="00173999">
      <w:pPr>
        <w:numPr>
          <w:ilvl w:val="0"/>
          <w:numId w:val="27"/>
        </w:numPr>
        <w:tabs>
          <w:tab w:val="left" w:pos="720"/>
          <w:tab w:val="left" w:pos="1440"/>
          <w:tab w:val="left" w:pos="2160"/>
        </w:tabs>
        <w:jc w:val="both"/>
        <w:rPr>
          <w:b/>
          <w:sz w:val="24"/>
          <w:szCs w:val="24"/>
        </w:rPr>
      </w:pPr>
      <w:r w:rsidRPr="000A791C">
        <w:rPr>
          <w:b/>
          <w:sz w:val="24"/>
          <w:szCs w:val="24"/>
        </w:rPr>
        <w:t>Applicability</w:t>
      </w:r>
      <w:r w:rsidR="00C35861" w:rsidRPr="000A791C">
        <w:rPr>
          <w:b/>
          <w:sz w:val="24"/>
          <w:szCs w:val="24"/>
          <w:lang w:eastAsia="ko-KR"/>
        </w:rPr>
        <w:t xml:space="preserve"> </w:t>
      </w:r>
      <w:r w:rsidR="003138B9" w:rsidRPr="000A791C">
        <w:rPr>
          <w:rFonts w:ascii="標楷體" w:eastAsia="標楷體" w:hAnsi="標楷體" w:hint="eastAsia"/>
          <w:b/>
          <w:sz w:val="24"/>
          <w:szCs w:val="24"/>
          <w:lang w:eastAsia="zh-TW"/>
        </w:rPr>
        <w:t>適用範圍</w:t>
      </w:r>
    </w:p>
    <w:p w14:paraId="703DDCBE" w14:textId="77777777" w:rsidR="0087563F" w:rsidRPr="000A791C" w:rsidRDefault="0087563F" w:rsidP="00173999">
      <w:pPr>
        <w:tabs>
          <w:tab w:val="left" w:pos="720"/>
          <w:tab w:val="left" w:pos="1440"/>
          <w:tab w:val="left" w:pos="2160"/>
        </w:tabs>
        <w:jc w:val="both"/>
        <w:rPr>
          <w:b/>
          <w:sz w:val="24"/>
          <w:szCs w:val="24"/>
        </w:rPr>
      </w:pPr>
    </w:p>
    <w:p w14:paraId="694AF935" w14:textId="02161AA0" w:rsidR="00EF0323" w:rsidRPr="000A791C" w:rsidRDefault="0087563F" w:rsidP="00173999">
      <w:pPr>
        <w:tabs>
          <w:tab w:val="left" w:pos="720"/>
          <w:tab w:val="left" w:pos="1440"/>
          <w:tab w:val="left" w:pos="2160"/>
        </w:tabs>
        <w:ind w:left="709"/>
        <w:jc w:val="both"/>
        <w:rPr>
          <w:sz w:val="24"/>
          <w:szCs w:val="24"/>
        </w:rPr>
      </w:pPr>
      <w:r w:rsidRPr="000A791C">
        <w:rPr>
          <w:sz w:val="24"/>
          <w:szCs w:val="24"/>
        </w:rPr>
        <w:t xml:space="preserve">This procedure applies to the </w:t>
      </w:r>
      <w:r w:rsidR="001E0283" w:rsidRPr="000A791C">
        <w:rPr>
          <w:sz w:val="24"/>
          <w:szCs w:val="24"/>
        </w:rPr>
        <w:t xml:space="preserve">Head of </w:t>
      </w:r>
      <w:r w:rsidR="003138B9" w:rsidRPr="000A791C">
        <w:rPr>
          <w:sz w:val="24"/>
          <w:szCs w:val="24"/>
        </w:rPr>
        <w:t>GPC</w:t>
      </w:r>
      <w:r w:rsidR="001E0283" w:rsidRPr="000A791C">
        <w:rPr>
          <w:sz w:val="24"/>
          <w:szCs w:val="24"/>
        </w:rPr>
        <w:t xml:space="preserve"> </w:t>
      </w:r>
      <w:r w:rsidRPr="000A791C">
        <w:rPr>
          <w:b/>
          <w:sz w:val="24"/>
          <w:szCs w:val="24"/>
        </w:rPr>
        <w:t>(</w:t>
      </w:r>
      <w:r w:rsidR="001E0283" w:rsidRPr="000A791C">
        <w:rPr>
          <w:b/>
          <w:sz w:val="24"/>
          <w:szCs w:val="24"/>
        </w:rPr>
        <w:t>H</w:t>
      </w:r>
      <w:r w:rsidR="0039003A" w:rsidRPr="000A791C">
        <w:rPr>
          <w:b/>
          <w:sz w:val="24"/>
          <w:szCs w:val="24"/>
        </w:rPr>
        <w:t>O</w:t>
      </w:r>
      <w:r w:rsidRPr="000A791C">
        <w:rPr>
          <w:b/>
          <w:sz w:val="24"/>
          <w:szCs w:val="24"/>
        </w:rPr>
        <w:t>)</w:t>
      </w:r>
      <w:r w:rsidRPr="000A791C">
        <w:rPr>
          <w:sz w:val="24"/>
          <w:szCs w:val="24"/>
        </w:rPr>
        <w:t xml:space="preserve">, </w:t>
      </w:r>
      <w:r w:rsidR="00F40E2D" w:rsidRPr="000A791C">
        <w:rPr>
          <w:sz w:val="24"/>
          <w:szCs w:val="24"/>
        </w:rPr>
        <w:t>C</w:t>
      </w:r>
      <w:r w:rsidR="00F40E2D" w:rsidRPr="000A791C">
        <w:rPr>
          <w:sz w:val="24"/>
          <w:szCs w:val="24"/>
          <w:lang w:eastAsia="ko-KR"/>
        </w:rPr>
        <w:t xml:space="preserve">ertification </w:t>
      </w:r>
      <w:r w:rsidR="00EF0323" w:rsidRPr="000A791C">
        <w:rPr>
          <w:sz w:val="24"/>
          <w:szCs w:val="24"/>
          <w:lang w:eastAsia="ko-KR"/>
        </w:rPr>
        <w:t>Manager</w:t>
      </w:r>
      <w:r w:rsidRPr="000A791C">
        <w:rPr>
          <w:sz w:val="24"/>
          <w:szCs w:val="24"/>
        </w:rPr>
        <w:t xml:space="preserve"> (</w:t>
      </w:r>
      <w:r w:rsidRPr="000A791C">
        <w:rPr>
          <w:b/>
          <w:sz w:val="24"/>
          <w:szCs w:val="24"/>
        </w:rPr>
        <w:t>C</w:t>
      </w:r>
      <w:r w:rsidR="00F40E2D" w:rsidRPr="000A791C">
        <w:rPr>
          <w:b/>
          <w:sz w:val="24"/>
          <w:szCs w:val="24"/>
          <w:lang w:eastAsia="ko-KR"/>
        </w:rPr>
        <w:t>M</w:t>
      </w:r>
      <w:r w:rsidR="00F40E2D" w:rsidRPr="000A791C">
        <w:rPr>
          <w:sz w:val="24"/>
          <w:szCs w:val="24"/>
        </w:rPr>
        <w:t xml:space="preserve">), </w:t>
      </w:r>
      <w:r w:rsidR="00EF0323" w:rsidRPr="000A791C">
        <w:rPr>
          <w:sz w:val="24"/>
          <w:szCs w:val="24"/>
          <w:lang w:eastAsia="ko-KR"/>
        </w:rPr>
        <w:t>V</w:t>
      </w:r>
      <w:r w:rsidR="00F40E2D" w:rsidRPr="000A791C">
        <w:rPr>
          <w:sz w:val="24"/>
          <w:szCs w:val="24"/>
          <w:lang w:eastAsia="ko-KR"/>
        </w:rPr>
        <w:t xml:space="preserve">erification </w:t>
      </w:r>
      <w:r w:rsidR="00EF0323" w:rsidRPr="000A791C">
        <w:rPr>
          <w:sz w:val="24"/>
          <w:szCs w:val="24"/>
          <w:lang w:eastAsia="ko-KR"/>
        </w:rPr>
        <w:t>M</w:t>
      </w:r>
      <w:r w:rsidR="00F40E2D" w:rsidRPr="000A791C">
        <w:rPr>
          <w:sz w:val="24"/>
          <w:szCs w:val="24"/>
          <w:lang w:eastAsia="ko-KR"/>
        </w:rPr>
        <w:t>anager</w:t>
      </w:r>
      <w:r w:rsidRPr="000A791C">
        <w:rPr>
          <w:sz w:val="24"/>
          <w:szCs w:val="24"/>
        </w:rPr>
        <w:t xml:space="preserve"> (</w:t>
      </w:r>
      <w:r w:rsidR="00F40E2D" w:rsidRPr="000A791C">
        <w:rPr>
          <w:b/>
          <w:sz w:val="24"/>
          <w:szCs w:val="24"/>
          <w:lang w:eastAsia="ko-KR"/>
        </w:rPr>
        <w:t>VM</w:t>
      </w:r>
      <w:r w:rsidRPr="000A791C">
        <w:rPr>
          <w:sz w:val="24"/>
          <w:szCs w:val="24"/>
        </w:rPr>
        <w:t>)</w:t>
      </w:r>
      <w:r w:rsidR="004E4AE0" w:rsidRPr="000A791C">
        <w:rPr>
          <w:sz w:val="24"/>
          <w:szCs w:val="24"/>
          <w:lang w:eastAsia="ko-KR"/>
        </w:rPr>
        <w:t xml:space="preserve">, </w:t>
      </w:r>
      <w:r w:rsidR="00330BCE" w:rsidRPr="000A791C">
        <w:rPr>
          <w:sz w:val="24"/>
          <w:szCs w:val="24"/>
        </w:rPr>
        <w:t>and</w:t>
      </w:r>
      <w:r w:rsidR="00F37422" w:rsidRPr="000A791C">
        <w:rPr>
          <w:sz w:val="24"/>
          <w:szCs w:val="24"/>
        </w:rPr>
        <w:t xml:space="preserve"> Overseas Agent</w:t>
      </w:r>
      <w:r w:rsidR="00330BCE" w:rsidRPr="000A791C">
        <w:rPr>
          <w:sz w:val="24"/>
          <w:szCs w:val="24"/>
        </w:rPr>
        <w:t>s</w:t>
      </w:r>
      <w:r w:rsidR="00F37422" w:rsidRPr="000A791C">
        <w:rPr>
          <w:sz w:val="24"/>
          <w:szCs w:val="24"/>
        </w:rPr>
        <w:t xml:space="preserve"> (</w:t>
      </w:r>
      <w:r w:rsidR="00F37422" w:rsidRPr="000A791C">
        <w:rPr>
          <w:b/>
          <w:sz w:val="24"/>
          <w:szCs w:val="24"/>
        </w:rPr>
        <w:t>OA</w:t>
      </w:r>
      <w:r w:rsidR="00F37422" w:rsidRPr="000A791C">
        <w:rPr>
          <w:sz w:val="24"/>
          <w:szCs w:val="24"/>
        </w:rPr>
        <w:t>)</w:t>
      </w:r>
      <w:r w:rsidRPr="000A791C">
        <w:rPr>
          <w:sz w:val="24"/>
          <w:szCs w:val="24"/>
        </w:rPr>
        <w:t>.</w:t>
      </w:r>
      <w:r w:rsidR="00627CB7" w:rsidRPr="000A791C">
        <w:rPr>
          <w:sz w:val="24"/>
          <w:szCs w:val="24"/>
        </w:rPr>
        <w:t xml:space="preserve"> </w:t>
      </w:r>
    </w:p>
    <w:p w14:paraId="104A6395" w14:textId="44777FB2" w:rsidR="0087563F" w:rsidRPr="000A791C" w:rsidRDefault="00627CB7" w:rsidP="00173999">
      <w:pPr>
        <w:tabs>
          <w:tab w:val="left" w:pos="720"/>
          <w:tab w:val="left" w:pos="1440"/>
          <w:tab w:val="left" w:pos="2160"/>
        </w:tabs>
        <w:ind w:left="709"/>
        <w:jc w:val="both"/>
        <w:rPr>
          <w:rFonts w:eastAsiaTheme="minorEastAsia"/>
          <w:sz w:val="24"/>
          <w:szCs w:val="24"/>
          <w:lang w:eastAsia="zh-TW"/>
        </w:rPr>
      </w:pPr>
      <w:r w:rsidRPr="000A791C">
        <w:rPr>
          <w:b/>
          <w:sz w:val="24"/>
          <w:szCs w:val="24"/>
        </w:rPr>
        <w:t>NOTE:</w:t>
      </w:r>
      <w:r w:rsidR="007576EB" w:rsidRPr="000A791C">
        <w:rPr>
          <w:sz w:val="24"/>
          <w:szCs w:val="24"/>
        </w:rPr>
        <w:t xml:space="preserve">  Throughout this text w</w:t>
      </w:r>
      <w:r w:rsidRPr="000A791C">
        <w:rPr>
          <w:sz w:val="24"/>
          <w:szCs w:val="24"/>
        </w:rPr>
        <w:t xml:space="preserve">here activities are performed by </w:t>
      </w:r>
      <w:r w:rsidR="003138B9" w:rsidRPr="000A791C">
        <w:rPr>
          <w:sz w:val="24"/>
          <w:szCs w:val="24"/>
        </w:rPr>
        <w:t>GPC</w:t>
      </w:r>
      <w:r w:rsidR="00330BCE" w:rsidRPr="000A791C">
        <w:rPr>
          <w:sz w:val="24"/>
          <w:szCs w:val="24"/>
        </w:rPr>
        <w:t xml:space="preserve"> staff</w:t>
      </w:r>
      <w:r w:rsidRPr="000A791C">
        <w:rPr>
          <w:sz w:val="24"/>
          <w:szCs w:val="24"/>
        </w:rPr>
        <w:t>, local equivalent</w:t>
      </w:r>
      <w:r w:rsidR="00F37422" w:rsidRPr="000A791C">
        <w:rPr>
          <w:sz w:val="24"/>
          <w:szCs w:val="24"/>
        </w:rPr>
        <w:t xml:space="preserve"> job titles should be exchanged (as required).</w:t>
      </w:r>
    </w:p>
    <w:p w14:paraId="0F47312D" w14:textId="6A7BF5DF" w:rsidR="003138B9" w:rsidRPr="000A791C" w:rsidRDefault="003138B9" w:rsidP="00173999">
      <w:pPr>
        <w:tabs>
          <w:tab w:val="left" w:pos="720"/>
          <w:tab w:val="left" w:pos="1440"/>
          <w:tab w:val="left" w:pos="2160"/>
        </w:tabs>
        <w:ind w:left="709"/>
        <w:jc w:val="both"/>
        <w:rPr>
          <w:rFonts w:ascii="標楷體" w:eastAsia="標楷體" w:hAnsi="標楷體"/>
          <w:sz w:val="24"/>
          <w:szCs w:val="24"/>
        </w:rPr>
      </w:pPr>
      <w:proofErr w:type="spellStart"/>
      <w:r w:rsidRPr="000A791C">
        <w:rPr>
          <w:rFonts w:ascii="標楷體" w:eastAsia="標楷體" w:hAnsi="標楷體"/>
          <w:sz w:val="24"/>
          <w:szCs w:val="24"/>
        </w:rPr>
        <w:t>此程序適用於</w:t>
      </w:r>
      <w:proofErr w:type="spellEnd"/>
      <w:r w:rsidRPr="000A791C">
        <w:rPr>
          <w:rFonts w:ascii="標楷體" w:eastAsia="標楷體" w:hAnsi="標楷體"/>
          <w:sz w:val="24"/>
          <w:szCs w:val="24"/>
        </w:rPr>
        <w:t>GPC</w:t>
      </w:r>
      <w:proofErr w:type="spellStart"/>
      <w:r w:rsidRPr="000A791C">
        <w:rPr>
          <w:rFonts w:ascii="標楷體" w:eastAsia="標楷體" w:hAnsi="標楷體"/>
          <w:sz w:val="24"/>
          <w:szCs w:val="24"/>
        </w:rPr>
        <w:t>的負責人</w:t>
      </w:r>
      <w:proofErr w:type="spellEnd"/>
      <w:r w:rsidRPr="000A791C">
        <w:rPr>
          <w:rFonts w:ascii="標楷體" w:eastAsia="標楷體" w:hAnsi="標楷體"/>
          <w:sz w:val="24"/>
          <w:szCs w:val="24"/>
        </w:rPr>
        <w:t xml:space="preserve"> (HO</w:t>
      </w:r>
      <w:proofErr w:type="gramStart"/>
      <w:r w:rsidRPr="000A791C">
        <w:rPr>
          <w:rFonts w:ascii="標楷體" w:eastAsia="標楷體" w:hAnsi="標楷體"/>
          <w:sz w:val="24"/>
          <w:szCs w:val="24"/>
        </w:rPr>
        <w:t>)、</w:t>
      </w:r>
      <w:proofErr w:type="spellStart"/>
      <w:proofErr w:type="gramEnd"/>
      <w:r w:rsidR="00A61C52" w:rsidRPr="000A791C">
        <w:rPr>
          <w:rFonts w:ascii="標楷體" w:eastAsia="標楷體" w:hAnsi="標楷體"/>
          <w:sz w:val="24"/>
          <w:szCs w:val="24"/>
        </w:rPr>
        <w:t>驗證</w:t>
      </w:r>
      <w:r w:rsidRPr="000A791C">
        <w:rPr>
          <w:rFonts w:ascii="標楷體" w:eastAsia="標楷體" w:hAnsi="標楷體"/>
          <w:sz w:val="24"/>
          <w:szCs w:val="24"/>
        </w:rPr>
        <w:t>經理</w:t>
      </w:r>
      <w:proofErr w:type="spellEnd"/>
      <w:r w:rsidRPr="000A791C">
        <w:rPr>
          <w:rFonts w:ascii="標楷體" w:eastAsia="標楷體" w:hAnsi="標楷體"/>
          <w:sz w:val="24"/>
          <w:szCs w:val="24"/>
        </w:rPr>
        <w:t xml:space="preserve"> (CM)、</w:t>
      </w:r>
      <w:proofErr w:type="spellStart"/>
      <w:r w:rsidRPr="000A791C">
        <w:rPr>
          <w:rFonts w:ascii="標楷體" w:eastAsia="標楷體" w:hAnsi="標楷體"/>
          <w:sz w:val="24"/>
          <w:szCs w:val="24"/>
        </w:rPr>
        <w:t>核查經理</w:t>
      </w:r>
      <w:proofErr w:type="spellEnd"/>
      <w:r w:rsidRPr="000A791C">
        <w:rPr>
          <w:rFonts w:ascii="標楷體" w:eastAsia="標楷體" w:hAnsi="標楷體"/>
          <w:sz w:val="24"/>
          <w:szCs w:val="24"/>
        </w:rPr>
        <w:t xml:space="preserve"> (VM) </w:t>
      </w:r>
      <w:proofErr w:type="spellStart"/>
      <w:r w:rsidRPr="000A791C">
        <w:rPr>
          <w:rFonts w:ascii="標楷體" w:eastAsia="標楷體" w:hAnsi="標楷體"/>
          <w:sz w:val="24"/>
          <w:szCs w:val="24"/>
        </w:rPr>
        <w:t>和海外代理人</w:t>
      </w:r>
      <w:proofErr w:type="spellEnd"/>
      <w:r w:rsidRPr="000A791C">
        <w:rPr>
          <w:rFonts w:ascii="標楷體" w:eastAsia="標楷體" w:hAnsi="標楷體"/>
          <w:sz w:val="24"/>
          <w:szCs w:val="24"/>
        </w:rPr>
        <w:t xml:space="preserve"> (OA)。 </w:t>
      </w:r>
      <w:proofErr w:type="spellStart"/>
      <w:r w:rsidRPr="000A791C">
        <w:rPr>
          <w:rFonts w:ascii="標楷體" w:eastAsia="標楷體" w:hAnsi="標楷體"/>
          <w:sz w:val="24"/>
          <w:szCs w:val="24"/>
        </w:rPr>
        <w:t>註：在本文本中，涉及</w:t>
      </w:r>
      <w:proofErr w:type="spellEnd"/>
      <w:r w:rsidRPr="000A791C">
        <w:rPr>
          <w:rFonts w:ascii="標楷體" w:eastAsia="標楷體" w:hAnsi="標楷體"/>
          <w:sz w:val="24"/>
          <w:szCs w:val="24"/>
        </w:rPr>
        <w:t>GPC</w:t>
      </w:r>
      <w:proofErr w:type="spellStart"/>
      <w:r w:rsidRPr="000A791C">
        <w:rPr>
          <w:rFonts w:ascii="標楷體" w:eastAsia="標楷體" w:hAnsi="標楷體"/>
          <w:sz w:val="24"/>
          <w:szCs w:val="24"/>
        </w:rPr>
        <w:t>工作人員執行的活動時，應根據需要交換當地等效的職位名稱</w:t>
      </w:r>
      <w:proofErr w:type="spellEnd"/>
      <w:r w:rsidRPr="000A791C">
        <w:rPr>
          <w:rFonts w:ascii="標楷體" w:eastAsia="標楷體" w:hAnsi="標楷體"/>
          <w:sz w:val="24"/>
          <w:szCs w:val="24"/>
        </w:rPr>
        <w:t>。</w:t>
      </w:r>
    </w:p>
    <w:p w14:paraId="10DAF6AA" w14:textId="77777777" w:rsidR="0087563F" w:rsidRPr="000A791C" w:rsidRDefault="0087563F" w:rsidP="00173999">
      <w:pPr>
        <w:tabs>
          <w:tab w:val="left" w:pos="720"/>
          <w:tab w:val="left" w:pos="1440"/>
          <w:tab w:val="left" w:pos="2160"/>
        </w:tabs>
        <w:ind w:left="709"/>
        <w:jc w:val="both"/>
        <w:rPr>
          <w:sz w:val="24"/>
          <w:szCs w:val="24"/>
        </w:rPr>
      </w:pPr>
    </w:p>
    <w:p w14:paraId="3B359FB1" w14:textId="2E214A8C" w:rsidR="0087563F" w:rsidRPr="000A791C" w:rsidRDefault="0087563F" w:rsidP="00173999">
      <w:pPr>
        <w:tabs>
          <w:tab w:val="left" w:pos="284"/>
          <w:tab w:val="left" w:pos="1440"/>
          <w:tab w:val="left" w:pos="2160"/>
        </w:tabs>
        <w:ind w:left="709" w:hanging="709"/>
        <w:jc w:val="both"/>
        <w:rPr>
          <w:rFonts w:ascii="標楷體" w:eastAsia="標楷體" w:hAnsi="標楷體"/>
          <w:b/>
          <w:sz w:val="24"/>
          <w:szCs w:val="24"/>
          <w:lang w:eastAsia="ko-KR"/>
        </w:rPr>
      </w:pPr>
      <w:r w:rsidRPr="000A791C">
        <w:rPr>
          <w:b/>
          <w:sz w:val="24"/>
          <w:szCs w:val="24"/>
        </w:rPr>
        <w:t>5.0      Definitions</w:t>
      </w:r>
      <w:r w:rsidR="00C35861" w:rsidRPr="000A791C">
        <w:rPr>
          <w:b/>
          <w:sz w:val="24"/>
          <w:szCs w:val="24"/>
          <w:lang w:eastAsia="ko-KR"/>
        </w:rPr>
        <w:t xml:space="preserve"> </w:t>
      </w:r>
      <w:r w:rsidR="003138B9" w:rsidRPr="000A791C">
        <w:rPr>
          <w:rFonts w:ascii="標楷體" w:eastAsia="標楷體" w:hAnsi="標楷體" w:hint="eastAsia"/>
          <w:b/>
          <w:sz w:val="24"/>
          <w:szCs w:val="24"/>
          <w:lang w:eastAsia="zh-TW"/>
        </w:rPr>
        <w:t>定義</w:t>
      </w:r>
    </w:p>
    <w:p w14:paraId="133C0B2A" w14:textId="77777777" w:rsidR="0087563F" w:rsidRPr="000A791C" w:rsidRDefault="0087563F" w:rsidP="00173999">
      <w:pPr>
        <w:tabs>
          <w:tab w:val="left" w:pos="720"/>
          <w:tab w:val="left" w:pos="1440"/>
          <w:tab w:val="left" w:pos="2160"/>
        </w:tabs>
        <w:ind w:left="709" w:hanging="709"/>
        <w:jc w:val="both"/>
        <w:rPr>
          <w:sz w:val="24"/>
          <w:szCs w:val="24"/>
        </w:rPr>
      </w:pPr>
    </w:p>
    <w:p w14:paraId="01851723" w14:textId="6A372302" w:rsidR="0039003A" w:rsidRPr="000A791C" w:rsidRDefault="0039003A" w:rsidP="00173999">
      <w:pPr>
        <w:ind w:left="709"/>
        <w:jc w:val="both"/>
        <w:rPr>
          <w:sz w:val="24"/>
          <w:szCs w:val="24"/>
        </w:rPr>
      </w:pPr>
      <w:r w:rsidRPr="000A791C">
        <w:rPr>
          <w:sz w:val="24"/>
          <w:szCs w:val="24"/>
        </w:rPr>
        <w:t xml:space="preserve">The Independent Certification Board (ICB) is responsible for examining and reviewing the certification activities of </w:t>
      </w:r>
      <w:r w:rsidR="00AC4A94" w:rsidRPr="000A791C">
        <w:rPr>
          <w:sz w:val="24"/>
          <w:szCs w:val="24"/>
        </w:rPr>
        <w:t>International Auditor Certification Bo</w:t>
      </w:r>
      <w:r w:rsidR="00AC4A94" w:rsidRPr="000A791C">
        <w:rPr>
          <w:rFonts w:eastAsia="新細明體"/>
          <w:sz w:val="24"/>
          <w:szCs w:val="24"/>
          <w:lang w:eastAsia="zh-TW"/>
        </w:rPr>
        <w:t>a</w:t>
      </w:r>
      <w:r w:rsidR="00AC4A94" w:rsidRPr="000A791C">
        <w:rPr>
          <w:sz w:val="24"/>
          <w:szCs w:val="24"/>
        </w:rPr>
        <w:t>rd Limited</w:t>
      </w:r>
      <w:r w:rsidRPr="000A791C">
        <w:rPr>
          <w:sz w:val="24"/>
          <w:szCs w:val="24"/>
        </w:rPr>
        <w:t xml:space="preserve"> (</w:t>
      </w:r>
      <w:r w:rsidR="003138B9" w:rsidRPr="000A791C">
        <w:rPr>
          <w:sz w:val="24"/>
          <w:szCs w:val="24"/>
        </w:rPr>
        <w:t>GPC</w:t>
      </w:r>
      <w:r w:rsidRPr="000A791C">
        <w:rPr>
          <w:sz w:val="24"/>
          <w:szCs w:val="24"/>
        </w:rPr>
        <w:t xml:space="preserve">). It is independent of the organisation and primarily charged with safeguarding impartiality. The ICB are to notify the </w:t>
      </w:r>
      <w:r w:rsidR="003138B9" w:rsidRPr="000A791C">
        <w:rPr>
          <w:sz w:val="24"/>
          <w:szCs w:val="24"/>
        </w:rPr>
        <w:t>GPC</w:t>
      </w:r>
      <w:r w:rsidRPr="000A791C">
        <w:rPr>
          <w:sz w:val="24"/>
          <w:szCs w:val="24"/>
        </w:rPr>
        <w:t xml:space="preserve"> Directors and President of any perceived breach of </w:t>
      </w:r>
      <w:r w:rsidR="003138B9" w:rsidRPr="000A791C">
        <w:rPr>
          <w:sz w:val="24"/>
          <w:szCs w:val="24"/>
        </w:rPr>
        <w:t>GPC</w:t>
      </w:r>
      <w:r w:rsidRPr="000A791C">
        <w:rPr>
          <w:sz w:val="24"/>
          <w:szCs w:val="24"/>
        </w:rPr>
        <w:t>’s obligations as an accredited certification body.</w:t>
      </w:r>
    </w:p>
    <w:p w14:paraId="59F32B05" w14:textId="77777777" w:rsidR="00EF0323" w:rsidRPr="000A791C" w:rsidRDefault="00EF0323" w:rsidP="00173999">
      <w:pPr>
        <w:ind w:left="709"/>
        <w:jc w:val="both"/>
        <w:rPr>
          <w:sz w:val="24"/>
          <w:szCs w:val="24"/>
        </w:rPr>
      </w:pPr>
    </w:p>
    <w:p w14:paraId="69D55B20" w14:textId="317DBF6D" w:rsidR="0087563F" w:rsidRPr="000A791C" w:rsidRDefault="0087563F" w:rsidP="00173999">
      <w:pPr>
        <w:ind w:left="709"/>
        <w:jc w:val="both"/>
        <w:rPr>
          <w:sz w:val="24"/>
          <w:szCs w:val="24"/>
          <w:lang w:eastAsia="ko-KR"/>
        </w:rPr>
      </w:pPr>
      <w:r w:rsidRPr="000A791C">
        <w:rPr>
          <w:sz w:val="24"/>
          <w:szCs w:val="24"/>
        </w:rPr>
        <w:t xml:space="preserve">The </w:t>
      </w:r>
      <w:r w:rsidR="0039003A" w:rsidRPr="000A791C">
        <w:rPr>
          <w:sz w:val="24"/>
          <w:szCs w:val="24"/>
        </w:rPr>
        <w:t>ICB</w:t>
      </w:r>
      <w:r w:rsidRPr="000A791C">
        <w:rPr>
          <w:sz w:val="24"/>
          <w:szCs w:val="24"/>
        </w:rPr>
        <w:t xml:space="preserve"> is concerned with the integrity, impartiality and quality of the certification process. This includes the formulation of policies and oversight of policy implementation, the maintenance of the existing accredited scopes, reviewing applications for extensions of scope and dealing with all appeals by potential clients about registration decisions and by clients about decisions concerning the withdrawal of their registration.</w:t>
      </w:r>
    </w:p>
    <w:p w14:paraId="3915CA6C" w14:textId="77777777" w:rsidR="00564759" w:rsidRPr="000A791C" w:rsidRDefault="00564759" w:rsidP="00173999">
      <w:pPr>
        <w:ind w:left="709"/>
        <w:jc w:val="both"/>
        <w:rPr>
          <w:sz w:val="24"/>
          <w:szCs w:val="24"/>
        </w:rPr>
      </w:pPr>
    </w:p>
    <w:p w14:paraId="1403507A" w14:textId="1D01AF12" w:rsidR="00564759" w:rsidRPr="000A791C" w:rsidRDefault="00F37422" w:rsidP="00173999">
      <w:pPr>
        <w:ind w:left="709"/>
        <w:jc w:val="both"/>
        <w:rPr>
          <w:rFonts w:eastAsiaTheme="minorEastAsia"/>
          <w:sz w:val="24"/>
          <w:szCs w:val="24"/>
          <w:lang w:eastAsia="zh-TW"/>
        </w:rPr>
      </w:pPr>
      <w:r w:rsidRPr="000A791C">
        <w:rPr>
          <w:sz w:val="24"/>
          <w:szCs w:val="24"/>
        </w:rPr>
        <w:lastRenderedPageBreak/>
        <w:t xml:space="preserve">Representatives of the </w:t>
      </w:r>
      <w:r w:rsidR="003138B9" w:rsidRPr="000A791C">
        <w:rPr>
          <w:sz w:val="24"/>
          <w:szCs w:val="24"/>
        </w:rPr>
        <w:t>GPC</w:t>
      </w:r>
      <w:r w:rsidRPr="000A791C">
        <w:rPr>
          <w:sz w:val="24"/>
          <w:szCs w:val="24"/>
        </w:rPr>
        <w:t xml:space="preserve"> Suspension Committee should be made up of local staff of equivalent roles/responsib</w:t>
      </w:r>
      <w:r w:rsidR="00330BCE" w:rsidRPr="000A791C">
        <w:rPr>
          <w:sz w:val="24"/>
          <w:szCs w:val="24"/>
        </w:rPr>
        <w:t>ilities to those detailed above, using information provided by the relevant Agent.</w:t>
      </w:r>
    </w:p>
    <w:p w14:paraId="2E8D1518" w14:textId="0EBF61B2" w:rsidR="003138B9" w:rsidRPr="000A791C" w:rsidRDefault="003138B9" w:rsidP="003138B9">
      <w:pPr>
        <w:ind w:left="709"/>
        <w:jc w:val="both"/>
        <w:rPr>
          <w:rFonts w:ascii="標楷體" w:eastAsia="標楷體" w:hAnsi="標楷體"/>
          <w:sz w:val="24"/>
          <w:szCs w:val="24"/>
        </w:rPr>
      </w:pPr>
      <w:proofErr w:type="spellStart"/>
      <w:r w:rsidRPr="000A791C">
        <w:rPr>
          <w:rFonts w:ascii="標楷體" w:eastAsia="標楷體" w:hAnsi="標楷體" w:hint="eastAsia"/>
          <w:sz w:val="24"/>
          <w:szCs w:val="24"/>
        </w:rPr>
        <w:t>獨立</w:t>
      </w:r>
      <w:r w:rsidR="00A61C52" w:rsidRPr="000A791C">
        <w:rPr>
          <w:rFonts w:ascii="標楷體" w:eastAsia="標楷體" w:hAnsi="標楷體" w:hint="eastAsia"/>
          <w:sz w:val="24"/>
          <w:szCs w:val="24"/>
        </w:rPr>
        <w:t>驗證</w:t>
      </w:r>
      <w:r w:rsidRPr="000A791C">
        <w:rPr>
          <w:rFonts w:ascii="標楷體" w:eastAsia="標楷體" w:hAnsi="標楷體" w:hint="eastAsia"/>
          <w:sz w:val="24"/>
          <w:szCs w:val="24"/>
        </w:rPr>
        <w:t>委員會</w:t>
      </w:r>
      <w:proofErr w:type="spellEnd"/>
      <w:r w:rsidRPr="000A791C">
        <w:rPr>
          <w:rFonts w:ascii="標楷體" w:eastAsia="標楷體" w:hAnsi="標楷體"/>
          <w:sz w:val="24"/>
          <w:szCs w:val="24"/>
        </w:rPr>
        <w:t xml:space="preserve"> (ICB) </w:t>
      </w:r>
      <w:proofErr w:type="spellStart"/>
      <w:r w:rsidRPr="000A791C">
        <w:rPr>
          <w:rFonts w:ascii="標楷體" w:eastAsia="標楷體" w:hAnsi="標楷體" w:hint="eastAsia"/>
          <w:sz w:val="24"/>
          <w:szCs w:val="24"/>
        </w:rPr>
        <w:t>負責審查和審核國際審計員</w:t>
      </w:r>
      <w:r w:rsidR="00A61C52" w:rsidRPr="000A791C">
        <w:rPr>
          <w:rFonts w:ascii="標楷體" w:eastAsia="標楷體" w:hAnsi="標楷體" w:hint="eastAsia"/>
          <w:sz w:val="24"/>
          <w:szCs w:val="24"/>
        </w:rPr>
        <w:t>驗證</w:t>
      </w:r>
      <w:r w:rsidRPr="000A791C">
        <w:rPr>
          <w:rFonts w:ascii="標楷體" w:eastAsia="標楷體" w:hAnsi="標楷體" w:hint="eastAsia"/>
          <w:sz w:val="24"/>
          <w:szCs w:val="24"/>
        </w:rPr>
        <w:t>委員會有限公司</w:t>
      </w:r>
      <w:proofErr w:type="spellEnd"/>
      <w:r w:rsidRPr="000A791C">
        <w:rPr>
          <w:rFonts w:ascii="標楷體" w:eastAsia="標楷體" w:hAnsi="標楷體"/>
          <w:sz w:val="24"/>
          <w:szCs w:val="24"/>
        </w:rPr>
        <w:t xml:space="preserve"> (GPC) </w:t>
      </w:r>
      <w:proofErr w:type="spellStart"/>
      <w:r w:rsidRPr="000A791C">
        <w:rPr>
          <w:rFonts w:ascii="標楷體" w:eastAsia="標楷體" w:hAnsi="標楷體" w:hint="eastAsia"/>
          <w:sz w:val="24"/>
          <w:szCs w:val="24"/>
        </w:rPr>
        <w:t>的</w:t>
      </w:r>
      <w:r w:rsidR="00A61C52" w:rsidRPr="000A791C">
        <w:rPr>
          <w:rFonts w:ascii="標楷體" w:eastAsia="標楷體" w:hAnsi="標楷體" w:hint="eastAsia"/>
          <w:sz w:val="24"/>
          <w:szCs w:val="24"/>
        </w:rPr>
        <w:t>驗證</w:t>
      </w:r>
      <w:r w:rsidRPr="000A791C">
        <w:rPr>
          <w:rFonts w:ascii="標楷體" w:eastAsia="標楷體" w:hAnsi="標楷體" w:hint="eastAsia"/>
          <w:sz w:val="24"/>
          <w:szCs w:val="24"/>
        </w:rPr>
        <w:t>活動</w:t>
      </w:r>
      <w:proofErr w:type="spellEnd"/>
      <w:r w:rsidRPr="000A791C">
        <w:rPr>
          <w:rFonts w:ascii="標楷體" w:eastAsia="標楷體" w:hAnsi="標楷體" w:hint="eastAsia"/>
          <w:sz w:val="24"/>
          <w:szCs w:val="24"/>
        </w:rPr>
        <w:t>。</w:t>
      </w:r>
      <w:r w:rsidRPr="000A791C">
        <w:rPr>
          <w:rFonts w:ascii="標楷體" w:eastAsia="標楷體" w:hAnsi="標楷體"/>
          <w:sz w:val="24"/>
          <w:szCs w:val="24"/>
        </w:rPr>
        <w:t xml:space="preserve">ICB </w:t>
      </w:r>
      <w:r w:rsidRPr="000A791C">
        <w:rPr>
          <w:rFonts w:ascii="標楷體" w:eastAsia="標楷體" w:hAnsi="標楷體" w:hint="eastAsia"/>
          <w:sz w:val="24"/>
          <w:szCs w:val="24"/>
        </w:rPr>
        <w:t>是獨立於該組織的，主要負責保障公正性。</w:t>
      </w:r>
      <w:r w:rsidRPr="000A791C">
        <w:rPr>
          <w:rFonts w:ascii="標楷體" w:eastAsia="標楷體" w:hAnsi="標楷體"/>
          <w:sz w:val="24"/>
          <w:szCs w:val="24"/>
        </w:rPr>
        <w:t xml:space="preserve">ICB </w:t>
      </w:r>
      <w:proofErr w:type="spellStart"/>
      <w:r w:rsidRPr="000A791C">
        <w:rPr>
          <w:rFonts w:ascii="標楷體" w:eastAsia="標楷體" w:hAnsi="標楷體" w:hint="eastAsia"/>
          <w:sz w:val="24"/>
          <w:szCs w:val="24"/>
        </w:rPr>
        <w:t>應通知</w:t>
      </w:r>
      <w:proofErr w:type="spellEnd"/>
      <w:r w:rsidRPr="000A791C">
        <w:rPr>
          <w:rFonts w:ascii="標楷體" w:eastAsia="標楷體" w:hAnsi="標楷體"/>
          <w:sz w:val="24"/>
          <w:szCs w:val="24"/>
        </w:rPr>
        <w:t xml:space="preserve"> GPC</w:t>
      </w:r>
      <w:proofErr w:type="spellStart"/>
      <w:r w:rsidRPr="000A791C">
        <w:rPr>
          <w:rFonts w:ascii="標楷體" w:eastAsia="標楷體" w:hAnsi="標楷體" w:hint="eastAsia"/>
          <w:sz w:val="24"/>
          <w:szCs w:val="24"/>
        </w:rPr>
        <w:t>董事和總裁有關任何認為違反</w:t>
      </w:r>
      <w:proofErr w:type="spellEnd"/>
      <w:r w:rsidRPr="000A791C">
        <w:rPr>
          <w:rFonts w:ascii="標楷體" w:eastAsia="標楷體" w:hAnsi="標楷體"/>
          <w:sz w:val="24"/>
          <w:szCs w:val="24"/>
        </w:rPr>
        <w:t xml:space="preserve"> GPC</w:t>
      </w:r>
      <w:proofErr w:type="spellStart"/>
      <w:r w:rsidRPr="000A791C">
        <w:rPr>
          <w:rFonts w:ascii="標楷體" w:eastAsia="標楷體" w:hAnsi="標楷體" w:hint="eastAsia"/>
          <w:sz w:val="24"/>
          <w:szCs w:val="24"/>
        </w:rPr>
        <w:t>作為</w:t>
      </w:r>
      <w:r w:rsidR="00A61C52" w:rsidRPr="000A791C">
        <w:rPr>
          <w:rFonts w:ascii="標楷體" w:eastAsia="標楷體" w:hAnsi="標楷體" w:hint="eastAsia"/>
          <w:sz w:val="24"/>
          <w:szCs w:val="24"/>
        </w:rPr>
        <w:t>驗證</w:t>
      </w:r>
      <w:r w:rsidRPr="000A791C">
        <w:rPr>
          <w:rFonts w:ascii="標楷體" w:eastAsia="標楷體" w:hAnsi="標楷體" w:hint="eastAsia"/>
          <w:sz w:val="24"/>
          <w:szCs w:val="24"/>
        </w:rPr>
        <w:t>機構義務的情況</w:t>
      </w:r>
      <w:proofErr w:type="spellEnd"/>
      <w:r w:rsidRPr="000A791C">
        <w:rPr>
          <w:rFonts w:ascii="標楷體" w:eastAsia="標楷體" w:hAnsi="標楷體" w:hint="eastAsia"/>
          <w:sz w:val="24"/>
          <w:szCs w:val="24"/>
        </w:rPr>
        <w:t>。</w:t>
      </w:r>
    </w:p>
    <w:p w14:paraId="756F0FA9" w14:textId="77777777" w:rsidR="003138B9" w:rsidRPr="000A791C" w:rsidRDefault="003138B9" w:rsidP="003138B9">
      <w:pPr>
        <w:ind w:left="709"/>
        <w:jc w:val="both"/>
        <w:rPr>
          <w:rFonts w:ascii="標楷體" w:eastAsia="標楷體" w:hAnsi="標楷體"/>
          <w:sz w:val="24"/>
          <w:szCs w:val="24"/>
        </w:rPr>
      </w:pPr>
    </w:p>
    <w:p w14:paraId="40B8AD59" w14:textId="633F4808" w:rsidR="003138B9" w:rsidRPr="000A791C" w:rsidRDefault="003138B9" w:rsidP="003138B9">
      <w:pPr>
        <w:ind w:left="709"/>
        <w:jc w:val="both"/>
        <w:rPr>
          <w:rFonts w:ascii="標楷體" w:eastAsia="標楷體" w:hAnsi="標楷體"/>
          <w:sz w:val="24"/>
          <w:szCs w:val="24"/>
        </w:rPr>
      </w:pPr>
      <w:r w:rsidRPr="000A791C">
        <w:rPr>
          <w:rFonts w:ascii="標楷體" w:eastAsia="標楷體" w:hAnsi="標楷體"/>
          <w:sz w:val="24"/>
          <w:szCs w:val="24"/>
        </w:rPr>
        <w:t xml:space="preserve">ICB </w:t>
      </w:r>
      <w:r w:rsidRPr="000A791C">
        <w:rPr>
          <w:rFonts w:ascii="標楷體" w:eastAsia="標楷體" w:hAnsi="標楷體" w:hint="eastAsia"/>
          <w:sz w:val="24"/>
          <w:szCs w:val="24"/>
        </w:rPr>
        <w:t>關注</w:t>
      </w:r>
      <w:r w:rsidR="00A61C52" w:rsidRPr="000A791C">
        <w:rPr>
          <w:rFonts w:ascii="標楷體" w:eastAsia="標楷體" w:hAnsi="標楷體" w:hint="eastAsia"/>
          <w:sz w:val="24"/>
          <w:szCs w:val="24"/>
        </w:rPr>
        <w:t>驗證</w:t>
      </w:r>
      <w:r w:rsidRPr="000A791C">
        <w:rPr>
          <w:rFonts w:ascii="標楷體" w:eastAsia="標楷體" w:hAnsi="標楷體" w:hint="eastAsia"/>
          <w:sz w:val="24"/>
          <w:szCs w:val="24"/>
        </w:rPr>
        <w:t>過程的完整性、公正性和品質，包括制定政策及監督政策的實施，維護現有的</w:t>
      </w:r>
      <w:r w:rsidR="00A61C52" w:rsidRPr="000A791C">
        <w:rPr>
          <w:rFonts w:ascii="標楷體" w:eastAsia="標楷體" w:hAnsi="標楷體" w:hint="eastAsia"/>
          <w:sz w:val="24"/>
          <w:szCs w:val="24"/>
        </w:rPr>
        <w:t>驗證</w:t>
      </w:r>
      <w:r w:rsidRPr="000A791C">
        <w:rPr>
          <w:rFonts w:ascii="標楷體" w:eastAsia="標楷體" w:hAnsi="標楷體" w:hint="eastAsia"/>
          <w:sz w:val="24"/>
          <w:szCs w:val="24"/>
        </w:rPr>
        <w:t>範圍，審查範圍擴展的申請，並處理潛在客戶對註冊決定的上訴，以及客戶對註冊撤銷決定的上訴。</w:t>
      </w:r>
    </w:p>
    <w:p w14:paraId="07DEF8D7" w14:textId="77777777" w:rsidR="003138B9" w:rsidRPr="000A791C" w:rsidRDefault="003138B9" w:rsidP="003138B9">
      <w:pPr>
        <w:ind w:left="709"/>
        <w:jc w:val="both"/>
        <w:rPr>
          <w:rFonts w:ascii="標楷體" w:eastAsia="標楷體" w:hAnsi="標楷體"/>
          <w:sz w:val="24"/>
          <w:szCs w:val="24"/>
        </w:rPr>
      </w:pPr>
    </w:p>
    <w:p w14:paraId="4E35B593" w14:textId="4B5CC0A6" w:rsidR="003138B9" w:rsidRPr="000A791C" w:rsidRDefault="003138B9" w:rsidP="003138B9">
      <w:pPr>
        <w:ind w:left="709"/>
        <w:jc w:val="both"/>
        <w:rPr>
          <w:rFonts w:ascii="標楷體" w:eastAsia="標楷體" w:hAnsi="標楷體"/>
          <w:sz w:val="24"/>
          <w:szCs w:val="24"/>
        </w:rPr>
      </w:pPr>
      <w:r w:rsidRPr="000A791C">
        <w:rPr>
          <w:rFonts w:ascii="標楷體" w:eastAsia="標楷體" w:hAnsi="標楷體"/>
          <w:sz w:val="24"/>
          <w:szCs w:val="24"/>
        </w:rPr>
        <w:t>GPC</w:t>
      </w:r>
      <w:proofErr w:type="spellStart"/>
      <w:r w:rsidRPr="000A791C">
        <w:rPr>
          <w:rFonts w:ascii="標楷體" w:eastAsia="標楷體" w:hAnsi="標楷體" w:hint="eastAsia"/>
          <w:sz w:val="24"/>
          <w:szCs w:val="24"/>
        </w:rPr>
        <w:t>暫停委員會的代表應由當地的相應職位</w:t>
      </w:r>
      <w:proofErr w:type="spellEnd"/>
      <w:r w:rsidRPr="000A791C">
        <w:rPr>
          <w:rFonts w:ascii="標楷體" w:eastAsia="標楷體" w:hAnsi="標楷體"/>
          <w:sz w:val="24"/>
          <w:szCs w:val="24"/>
        </w:rPr>
        <w:t>/</w:t>
      </w:r>
      <w:proofErr w:type="spellStart"/>
      <w:r w:rsidRPr="000A791C">
        <w:rPr>
          <w:rFonts w:ascii="標楷體" w:eastAsia="標楷體" w:hAnsi="標楷體" w:hint="eastAsia"/>
          <w:sz w:val="24"/>
          <w:szCs w:val="24"/>
        </w:rPr>
        <w:t>職責的工作人員組成，並使用相關代理提供的訊息</w:t>
      </w:r>
      <w:proofErr w:type="spellEnd"/>
      <w:r w:rsidRPr="000A791C">
        <w:rPr>
          <w:rFonts w:ascii="標楷體" w:eastAsia="標楷體" w:hAnsi="標楷體" w:hint="eastAsia"/>
          <w:sz w:val="24"/>
          <w:szCs w:val="24"/>
        </w:rPr>
        <w:t>。</w:t>
      </w:r>
    </w:p>
    <w:p w14:paraId="5E33177C" w14:textId="77777777" w:rsidR="005C68BC" w:rsidRPr="000A791C" w:rsidRDefault="005C68BC" w:rsidP="00173999">
      <w:pPr>
        <w:ind w:left="709"/>
        <w:jc w:val="both"/>
        <w:rPr>
          <w:sz w:val="24"/>
          <w:szCs w:val="24"/>
        </w:rPr>
      </w:pPr>
    </w:p>
    <w:p w14:paraId="6918CE9B" w14:textId="2BE0564A" w:rsidR="0087563F" w:rsidRPr="000A791C" w:rsidRDefault="0087563F" w:rsidP="00173999">
      <w:pPr>
        <w:ind w:left="851" w:hanging="851"/>
        <w:jc w:val="both"/>
        <w:rPr>
          <w:b/>
          <w:sz w:val="24"/>
          <w:szCs w:val="24"/>
          <w:lang w:eastAsia="ko-KR"/>
        </w:rPr>
      </w:pPr>
      <w:r w:rsidRPr="000A791C">
        <w:rPr>
          <w:b/>
          <w:sz w:val="24"/>
          <w:szCs w:val="24"/>
        </w:rPr>
        <w:t>6.0       Cancellation of registration</w:t>
      </w:r>
      <w:r w:rsidR="003138B9" w:rsidRPr="000A791C">
        <w:rPr>
          <w:rFonts w:asciiTheme="minorEastAsia" w:eastAsiaTheme="minorEastAsia" w:hAnsiTheme="minorEastAsia" w:hint="eastAsia"/>
          <w:b/>
          <w:sz w:val="24"/>
          <w:szCs w:val="24"/>
          <w:lang w:eastAsia="zh-TW"/>
        </w:rPr>
        <w:t xml:space="preserve"> </w:t>
      </w:r>
      <w:r w:rsidR="003138B9" w:rsidRPr="000A791C">
        <w:rPr>
          <w:rFonts w:ascii="標楷體" w:eastAsia="標楷體" w:hAnsi="標楷體" w:hint="eastAsia"/>
          <w:b/>
          <w:sz w:val="24"/>
          <w:szCs w:val="24"/>
          <w:lang w:eastAsia="zh-TW"/>
        </w:rPr>
        <w:t>註冊取消</w:t>
      </w:r>
    </w:p>
    <w:p w14:paraId="77BAF2FC" w14:textId="77777777" w:rsidR="0087563F" w:rsidRPr="000A791C" w:rsidRDefault="0087563F" w:rsidP="00173999">
      <w:pPr>
        <w:tabs>
          <w:tab w:val="left" w:pos="720"/>
          <w:tab w:val="left" w:pos="1440"/>
          <w:tab w:val="left" w:pos="2160"/>
        </w:tabs>
        <w:ind w:left="1418" w:hanging="709"/>
        <w:jc w:val="both"/>
        <w:rPr>
          <w:sz w:val="24"/>
          <w:szCs w:val="24"/>
        </w:rPr>
      </w:pPr>
    </w:p>
    <w:p w14:paraId="5A08B637" w14:textId="17B0B636" w:rsidR="0087563F" w:rsidRPr="000A791C" w:rsidRDefault="0087563F" w:rsidP="00173999">
      <w:pPr>
        <w:tabs>
          <w:tab w:val="left" w:pos="2160"/>
        </w:tabs>
        <w:ind w:left="709" w:hanging="709"/>
        <w:jc w:val="both"/>
        <w:rPr>
          <w:rFonts w:eastAsiaTheme="minorEastAsia"/>
          <w:sz w:val="24"/>
          <w:szCs w:val="24"/>
          <w:lang w:eastAsia="zh-TW"/>
        </w:rPr>
      </w:pPr>
      <w:r w:rsidRPr="000A791C">
        <w:rPr>
          <w:sz w:val="24"/>
          <w:szCs w:val="24"/>
        </w:rPr>
        <w:t>6.1</w:t>
      </w:r>
      <w:r w:rsidRPr="000A791C">
        <w:rPr>
          <w:sz w:val="24"/>
          <w:szCs w:val="24"/>
        </w:rPr>
        <w:tab/>
        <w:t>Requests from clients regarding cancellation of registration MUST be in writ</w:t>
      </w:r>
      <w:r w:rsidR="00EF0323" w:rsidRPr="000A791C">
        <w:rPr>
          <w:sz w:val="24"/>
          <w:szCs w:val="24"/>
        </w:rPr>
        <w:t>ten format</w:t>
      </w:r>
      <w:r w:rsidRPr="000A791C">
        <w:rPr>
          <w:sz w:val="24"/>
          <w:szCs w:val="24"/>
        </w:rPr>
        <w:t xml:space="preserve">. Except in the case of non-payment of fees, in this situation a client’s action in not paying their fees is taken as evidence of their desire to cancel registration. </w:t>
      </w:r>
    </w:p>
    <w:p w14:paraId="585B22E2" w14:textId="54EFC99F" w:rsidR="003138B9" w:rsidRPr="000A791C" w:rsidRDefault="003138B9" w:rsidP="003138B9">
      <w:pPr>
        <w:tabs>
          <w:tab w:val="left" w:pos="2160"/>
        </w:tabs>
        <w:ind w:left="709"/>
        <w:jc w:val="both"/>
        <w:rPr>
          <w:rFonts w:ascii="標楷體" w:eastAsia="標楷體" w:hAnsi="標楷體"/>
          <w:sz w:val="24"/>
          <w:szCs w:val="24"/>
          <w:lang w:eastAsia="zh-TW"/>
        </w:rPr>
      </w:pPr>
      <w:proofErr w:type="spellStart"/>
      <w:r w:rsidRPr="000A791C">
        <w:rPr>
          <w:rFonts w:ascii="標楷體" w:eastAsia="標楷體" w:hAnsi="標楷體"/>
          <w:sz w:val="24"/>
          <w:szCs w:val="24"/>
        </w:rPr>
        <w:t>客戶提出的取消註冊要求必須以書面形式提交。除非是因為未支付費用，在這種情況下，客戶未支付費用即視為希望取消註冊的證據</w:t>
      </w:r>
      <w:proofErr w:type="spellEnd"/>
      <w:r w:rsidRPr="000A791C">
        <w:rPr>
          <w:rFonts w:ascii="標楷體" w:eastAsia="標楷體" w:hAnsi="標楷體"/>
          <w:sz w:val="24"/>
          <w:szCs w:val="24"/>
        </w:rPr>
        <w:t>。</w:t>
      </w:r>
    </w:p>
    <w:p w14:paraId="1B4341D0" w14:textId="77777777" w:rsidR="0087563F" w:rsidRPr="000A791C" w:rsidRDefault="0087563F" w:rsidP="00173999">
      <w:pPr>
        <w:tabs>
          <w:tab w:val="left" w:pos="720"/>
          <w:tab w:val="left" w:pos="1440"/>
          <w:tab w:val="left" w:pos="2160"/>
        </w:tabs>
        <w:jc w:val="both"/>
        <w:rPr>
          <w:sz w:val="24"/>
          <w:szCs w:val="24"/>
          <w:lang w:eastAsia="ko-KR"/>
        </w:rPr>
      </w:pPr>
    </w:p>
    <w:p w14:paraId="7E407644" w14:textId="4F689373" w:rsidR="0087563F" w:rsidRPr="000A791C" w:rsidRDefault="0087563F" w:rsidP="00173999">
      <w:pPr>
        <w:tabs>
          <w:tab w:val="left" w:pos="2160"/>
        </w:tabs>
        <w:ind w:left="720" w:hanging="720"/>
        <w:jc w:val="both"/>
        <w:rPr>
          <w:rFonts w:eastAsiaTheme="minorEastAsia"/>
          <w:sz w:val="24"/>
          <w:szCs w:val="24"/>
          <w:lang w:eastAsia="zh-TW"/>
        </w:rPr>
      </w:pPr>
      <w:r w:rsidRPr="000A791C">
        <w:rPr>
          <w:sz w:val="24"/>
          <w:szCs w:val="24"/>
        </w:rPr>
        <w:t xml:space="preserve">6.2     </w:t>
      </w:r>
      <w:r w:rsidR="00EF0323" w:rsidRPr="000A791C">
        <w:rPr>
          <w:sz w:val="24"/>
          <w:szCs w:val="24"/>
        </w:rPr>
        <w:t xml:space="preserve"> </w:t>
      </w:r>
      <w:r w:rsidRPr="000A791C">
        <w:rPr>
          <w:sz w:val="24"/>
          <w:szCs w:val="24"/>
        </w:rPr>
        <w:t xml:space="preserve">Upon receipt of a cancellation request the </w:t>
      </w:r>
      <w:r w:rsidRPr="000A791C">
        <w:rPr>
          <w:b/>
          <w:sz w:val="24"/>
          <w:szCs w:val="24"/>
        </w:rPr>
        <w:t>C</w:t>
      </w:r>
      <w:r w:rsidR="00F705B7" w:rsidRPr="000A791C">
        <w:rPr>
          <w:b/>
          <w:sz w:val="24"/>
          <w:szCs w:val="24"/>
          <w:lang w:eastAsia="ko-KR"/>
        </w:rPr>
        <w:t>M</w:t>
      </w:r>
      <w:r w:rsidRPr="000A791C">
        <w:rPr>
          <w:sz w:val="24"/>
          <w:szCs w:val="24"/>
        </w:rPr>
        <w:t xml:space="preserve"> sh</w:t>
      </w:r>
      <w:r w:rsidR="00F37422" w:rsidRPr="000A791C">
        <w:rPr>
          <w:sz w:val="24"/>
          <w:szCs w:val="24"/>
        </w:rPr>
        <w:t xml:space="preserve">all initiate a cancellation of </w:t>
      </w:r>
      <w:r w:rsidRPr="000A791C">
        <w:rPr>
          <w:sz w:val="24"/>
          <w:szCs w:val="24"/>
        </w:rPr>
        <w:t xml:space="preserve">certificate </w:t>
      </w:r>
      <w:r w:rsidR="00F80E98" w:rsidRPr="000A791C">
        <w:rPr>
          <w:sz w:val="24"/>
          <w:szCs w:val="24"/>
        </w:rPr>
        <w:t xml:space="preserve">using the deregistration process in </w:t>
      </w:r>
      <w:r w:rsidR="00261133" w:rsidRPr="000A791C">
        <w:rPr>
          <w:sz w:val="24"/>
          <w:szCs w:val="24"/>
        </w:rPr>
        <w:t>CPM</w:t>
      </w:r>
      <w:r w:rsidR="005C68BC" w:rsidRPr="000A791C">
        <w:rPr>
          <w:sz w:val="24"/>
          <w:szCs w:val="24"/>
        </w:rPr>
        <w:t xml:space="preserve">. Where the cancellation request relates to an international client, this will be reported by the Agent for </w:t>
      </w:r>
      <w:r w:rsidR="003138B9" w:rsidRPr="000A791C">
        <w:rPr>
          <w:sz w:val="24"/>
          <w:szCs w:val="24"/>
        </w:rPr>
        <w:t>GPC</w:t>
      </w:r>
      <w:r w:rsidR="005C68BC" w:rsidRPr="000A791C">
        <w:rPr>
          <w:sz w:val="24"/>
          <w:szCs w:val="24"/>
        </w:rPr>
        <w:t xml:space="preserve"> to process </w:t>
      </w:r>
      <w:proofErr w:type="gramStart"/>
      <w:r w:rsidR="005C68BC" w:rsidRPr="000A791C">
        <w:rPr>
          <w:sz w:val="24"/>
          <w:szCs w:val="24"/>
        </w:rPr>
        <w:t>the deregistration</w:t>
      </w:r>
      <w:proofErr w:type="gramEnd"/>
      <w:r w:rsidR="005C68BC" w:rsidRPr="000A791C">
        <w:rPr>
          <w:sz w:val="24"/>
          <w:szCs w:val="24"/>
        </w:rPr>
        <w:t xml:space="preserve"> through </w:t>
      </w:r>
      <w:r w:rsidR="00261133" w:rsidRPr="000A791C">
        <w:rPr>
          <w:sz w:val="24"/>
          <w:szCs w:val="24"/>
        </w:rPr>
        <w:t>CPM</w:t>
      </w:r>
      <w:r w:rsidR="005C68BC" w:rsidRPr="000A791C">
        <w:rPr>
          <w:sz w:val="24"/>
          <w:szCs w:val="24"/>
        </w:rPr>
        <w:t xml:space="preserve"> on their behalf.</w:t>
      </w:r>
      <w:r w:rsidRPr="000A791C">
        <w:rPr>
          <w:sz w:val="24"/>
          <w:szCs w:val="24"/>
        </w:rPr>
        <w:t xml:space="preserve"> </w:t>
      </w:r>
    </w:p>
    <w:p w14:paraId="0E16BAEC" w14:textId="712CE36F" w:rsidR="003138B9" w:rsidRPr="000A791C" w:rsidRDefault="003138B9" w:rsidP="003138B9">
      <w:pPr>
        <w:tabs>
          <w:tab w:val="left" w:pos="2160"/>
        </w:tabs>
        <w:ind w:left="720" w:hanging="11"/>
        <w:jc w:val="both"/>
        <w:rPr>
          <w:rFonts w:ascii="標楷體" w:eastAsia="標楷體" w:hAnsi="標楷體"/>
          <w:sz w:val="24"/>
          <w:szCs w:val="24"/>
        </w:rPr>
      </w:pPr>
      <w:proofErr w:type="spellStart"/>
      <w:r w:rsidRPr="000A791C">
        <w:rPr>
          <w:rFonts w:ascii="標楷體" w:eastAsia="標楷體" w:hAnsi="標楷體"/>
          <w:sz w:val="24"/>
          <w:szCs w:val="24"/>
        </w:rPr>
        <w:t>收到取消註冊要求後</w:t>
      </w:r>
      <w:proofErr w:type="spellEnd"/>
      <w:r w:rsidRPr="000A791C">
        <w:rPr>
          <w:rFonts w:ascii="標楷體" w:eastAsia="標楷體" w:hAnsi="標楷體"/>
          <w:sz w:val="24"/>
          <w:szCs w:val="24"/>
        </w:rPr>
        <w:t xml:space="preserve">，CM </w:t>
      </w:r>
      <w:proofErr w:type="spellStart"/>
      <w:r w:rsidRPr="000A791C">
        <w:rPr>
          <w:rFonts w:ascii="標楷體" w:eastAsia="標楷體" w:hAnsi="標楷體"/>
          <w:sz w:val="24"/>
          <w:szCs w:val="24"/>
        </w:rPr>
        <w:t>應啟動使用</w:t>
      </w:r>
      <w:proofErr w:type="spellEnd"/>
      <w:r w:rsidRPr="000A791C">
        <w:rPr>
          <w:rFonts w:ascii="標楷體" w:eastAsia="標楷體" w:hAnsi="標楷體"/>
          <w:sz w:val="24"/>
          <w:szCs w:val="24"/>
        </w:rPr>
        <w:t xml:space="preserve"> CPM </w:t>
      </w:r>
      <w:proofErr w:type="spellStart"/>
      <w:r w:rsidRPr="000A791C">
        <w:rPr>
          <w:rFonts w:ascii="標楷體" w:eastAsia="標楷體" w:hAnsi="標楷體"/>
          <w:sz w:val="24"/>
          <w:szCs w:val="24"/>
        </w:rPr>
        <w:t>中的註銷過程來取消證書。如果取消請求涉及國際客戶，代理人應報告</w:t>
      </w:r>
      <w:proofErr w:type="spellEnd"/>
      <w:r w:rsidRPr="000A791C">
        <w:rPr>
          <w:rFonts w:ascii="標楷體" w:eastAsia="標楷體" w:hAnsi="標楷體"/>
          <w:sz w:val="24"/>
          <w:szCs w:val="24"/>
        </w:rPr>
        <w:t>GPC</w:t>
      </w:r>
      <w:proofErr w:type="spellStart"/>
      <w:r w:rsidRPr="000A791C">
        <w:rPr>
          <w:rFonts w:ascii="標楷體" w:eastAsia="標楷體" w:hAnsi="標楷體"/>
          <w:sz w:val="24"/>
          <w:szCs w:val="24"/>
        </w:rPr>
        <w:t>以代表其</w:t>
      </w:r>
      <w:r w:rsidR="00A61C52" w:rsidRPr="000A791C">
        <w:rPr>
          <w:rFonts w:ascii="標楷體" w:eastAsia="標楷體" w:hAnsi="標楷體"/>
          <w:sz w:val="24"/>
          <w:szCs w:val="24"/>
        </w:rPr>
        <w:t>透過</w:t>
      </w:r>
      <w:proofErr w:type="spellEnd"/>
      <w:r w:rsidRPr="000A791C">
        <w:rPr>
          <w:rFonts w:ascii="標楷體" w:eastAsia="標楷體" w:hAnsi="標楷體"/>
          <w:sz w:val="24"/>
          <w:szCs w:val="24"/>
        </w:rPr>
        <w:t xml:space="preserve"> CPM </w:t>
      </w:r>
      <w:proofErr w:type="spellStart"/>
      <w:r w:rsidRPr="000A791C">
        <w:rPr>
          <w:rFonts w:ascii="標楷體" w:eastAsia="標楷體" w:hAnsi="標楷體"/>
          <w:sz w:val="24"/>
          <w:szCs w:val="24"/>
        </w:rPr>
        <w:t>處理註銷</w:t>
      </w:r>
      <w:proofErr w:type="spellEnd"/>
      <w:r w:rsidRPr="000A791C">
        <w:rPr>
          <w:rFonts w:ascii="標楷體" w:eastAsia="標楷體" w:hAnsi="標楷體"/>
          <w:sz w:val="24"/>
          <w:szCs w:val="24"/>
        </w:rPr>
        <w:t>。</w:t>
      </w:r>
    </w:p>
    <w:p w14:paraId="0A060744" w14:textId="77777777" w:rsidR="0087563F" w:rsidRPr="000A791C" w:rsidRDefault="0087563F" w:rsidP="00173999">
      <w:pPr>
        <w:tabs>
          <w:tab w:val="left" w:pos="2160"/>
        </w:tabs>
        <w:jc w:val="both"/>
        <w:rPr>
          <w:sz w:val="24"/>
          <w:szCs w:val="24"/>
          <w:lang w:eastAsia="ko-KR"/>
        </w:rPr>
      </w:pPr>
    </w:p>
    <w:p w14:paraId="24517939" w14:textId="77777777" w:rsidR="0087563F" w:rsidRPr="000A791C" w:rsidRDefault="00E40C48" w:rsidP="00173999">
      <w:pPr>
        <w:numPr>
          <w:ilvl w:val="1"/>
          <w:numId w:val="34"/>
        </w:numPr>
        <w:tabs>
          <w:tab w:val="left" w:pos="2160"/>
        </w:tabs>
        <w:jc w:val="both"/>
        <w:rPr>
          <w:sz w:val="24"/>
          <w:szCs w:val="24"/>
        </w:rPr>
      </w:pPr>
      <w:r w:rsidRPr="000A791C">
        <w:rPr>
          <w:sz w:val="24"/>
          <w:szCs w:val="24"/>
        </w:rPr>
        <w:t xml:space="preserve">The cancellation of registration letter is </w:t>
      </w:r>
      <w:r w:rsidR="0087563F" w:rsidRPr="000A791C">
        <w:rPr>
          <w:sz w:val="24"/>
          <w:szCs w:val="24"/>
        </w:rPr>
        <w:t xml:space="preserve">posted to the client, by the </w:t>
      </w:r>
      <w:r w:rsidR="0087563F" w:rsidRPr="000A791C">
        <w:rPr>
          <w:b/>
          <w:sz w:val="24"/>
          <w:szCs w:val="24"/>
        </w:rPr>
        <w:t>CA</w:t>
      </w:r>
      <w:r w:rsidR="0087563F" w:rsidRPr="000A791C">
        <w:rPr>
          <w:sz w:val="24"/>
          <w:szCs w:val="24"/>
        </w:rPr>
        <w:t>.</w:t>
      </w:r>
    </w:p>
    <w:p w14:paraId="091A7540" w14:textId="1C72E366" w:rsidR="003138B9" w:rsidRPr="000A791C" w:rsidRDefault="003138B9" w:rsidP="003138B9">
      <w:pPr>
        <w:tabs>
          <w:tab w:val="left" w:pos="2160"/>
        </w:tabs>
        <w:ind w:left="705"/>
        <w:jc w:val="both"/>
        <w:rPr>
          <w:rFonts w:ascii="標楷體" w:eastAsia="標楷體" w:hAnsi="標楷體"/>
          <w:sz w:val="24"/>
          <w:szCs w:val="24"/>
        </w:rPr>
      </w:pPr>
      <w:r w:rsidRPr="000A791C">
        <w:rPr>
          <w:rFonts w:ascii="標楷體" w:eastAsia="標楷體" w:hAnsi="標楷體"/>
          <w:sz w:val="24"/>
          <w:szCs w:val="24"/>
        </w:rPr>
        <w:t>取消註冊信函將由 CA 寄送給客戶。</w:t>
      </w:r>
    </w:p>
    <w:p w14:paraId="64A4380D" w14:textId="77777777" w:rsidR="0087563F" w:rsidRPr="000A791C" w:rsidRDefault="0087563F" w:rsidP="00173999">
      <w:pPr>
        <w:tabs>
          <w:tab w:val="left" w:pos="2160"/>
        </w:tabs>
        <w:jc w:val="both"/>
        <w:rPr>
          <w:sz w:val="24"/>
          <w:szCs w:val="24"/>
          <w:lang w:eastAsia="ko-KR"/>
        </w:rPr>
      </w:pPr>
    </w:p>
    <w:p w14:paraId="0B073B58" w14:textId="599C551A" w:rsidR="0087563F" w:rsidRPr="000A791C" w:rsidRDefault="00261133" w:rsidP="003138B9">
      <w:pPr>
        <w:pStyle w:val="ad"/>
        <w:numPr>
          <w:ilvl w:val="1"/>
          <w:numId w:val="34"/>
        </w:numPr>
        <w:tabs>
          <w:tab w:val="left" w:pos="2160"/>
        </w:tabs>
        <w:ind w:leftChars="0"/>
        <w:jc w:val="both"/>
        <w:rPr>
          <w:rFonts w:eastAsiaTheme="minorEastAsia"/>
          <w:sz w:val="24"/>
          <w:szCs w:val="24"/>
          <w:lang w:eastAsia="zh-TW"/>
        </w:rPr>
      </w:pPr>
      <w:r w:rsidRPr="000A791C">
        <w:rPr>
          <w:sz w:val="24"/>
          <w:szCs w:val="24"/>
        </w:rPr>
        <w:t>CPM</w:t>
      </w:r>
      <w:r w:rsidR="00825839" w:rsidRPr="000A791C">
        <w:rPr>
          <w:sz w:val="24"/>
          <w:szCs w:val="24"/>
        </w:rPr>
        <w:t xml:space="preserve"> </w:t>
      </w:r>
      <w:r w:rsidR="0087563F" w:rsidRPr="000A791C">
        <w:rPr>
          <w:sz w:val="24"/>
          <w:szCs w:val="24"/>
        </w:rPr>
        <w:t xml:space="preserve">shall be </w:t>
      </w:r>
      <w:r w:rsidR="0041489C" w:rsidRPr="000A791C">
        <w:rPr>
          <w:sz w:val="24"/>
          <w:szCs w:val="24"/>
        </w:rPr>
        <w:t xml:space="preserve">used to process </w:t>
      </w:r>
      <w:proofErr w:type="gramStart"/>
      <w:r w:rsidR="0041489C" w:rsidRPr="000A791C">
        <w:rPr>
          <w:sz w:val="24"/>
          <w:szCs w:val="24"/>
        </w:rPr>
        <w:t xml:space="preserve">the </w:t>
      </w:r>
      <w:r w:rsidR="0087563F" w:rsidRPr="000A791C">
        <w:rPr>
          <w:sz w:val="24"/>
          <w:szCs w:val="24"/>
        </w:rPr>
        <w:t>de-registration</w:t>
      </w:r>
      <w:proofErr w:type="gramEnd"/>
      <w:r w:rsidR="0041489C" w:rsidRPr="000A791C">
        <w:rPr>
          <w:sz w:val="24"/>
          <w:szCs w:val="24"/>
        </w:rPr>
        <w:t xml:space="preserve">. </w:t>
      </w:r>
      <w:r w:rsidRPr="000A791C">
        <w:rPr>
          <w:sz w:val="24"/>
          <w:szCs w:val="24"/>
        </w:rPr>
        <w:t>CPM</w:t>
      </w:r>
      <w:r w:rsidR="0087563F" w:rsidRPr="000A791C">
        <w:rPr>
          <w:sz w:val="24"/>
          <w:szCs w:val="24"/>
        </w:rPr>
        <w:t xml:space="preserve"> will update the client status and </w:t>
      </w:r>
      <w:r w:rsidR="0041489C" w:rsidRPr="000A791C">
        <w:rPr>
          <w:sz w:val="24"/>
          <w:szCs w:val="24"/>
        </w:rPr>
        <w:t xml:space="preserve">forward a “to do list” action to </w:t>
      </w:r>
      <w:r w:rsidR="0087563F" w:rsidRPr="000A791C">
        <w:rPr>
          <w:sz w:val="24"/>
          <w:szCs w:val="24"/>
        </w:rPr>
        <w:t>the</w:t>
      </w:r>
      <w:r w:rsidR="00F40E2D" w:rsidRPr="000A791C">
        <w:rPr>
          <w:sz w:val="24"/>
          <w:szCs w:val="24"/>
          <w:lang w:eastAsia="ko-KR"/>
        </w:rPr>
        <w:t xml:space="preserve"> GOM</w:t>
      </w:r>
      <w:r w:rsidR="0087563F" w:rsidRPr="000A791C">
        <w:rPr>
          <w:sz w:val="24"/>
          <w:szCs w:val="24"/>
        </w:rPr>
        <w:t xml:space="preserve">. The </w:t>
      </w:r>
      <w:r w:rsidR="0087563F" w:rsidRPr="000A791C">
        <w:rPr>
          <w:b/>
          <w:sz w:val="24"/>
          <w:szCs w:val="24"/>
        </w:rPr>
        <w:t>C</w:t>
      </w:r>
      <w:r w:rsidR="00F40E2D" w:rsidRPr="000A791C">
        <w:rPr>
          <w:b/>
          <w:sz w:val="24"/>
          <w:szCs w:val="24"/>
          <w:lang w:eastAsia="ko-KR"/>
        </w:rPr>
        <w:t>M</w:t>
      </w:r>
      <w:r w:rsidR="0087563F" w:rsidRPr="000A791C">
        <w:rPr>
          <w:sz w:val="24"/>
          <w:szCs w:val="24"/>
        </w:rPr>
        <w:t xml:space="preserve"> shall record brief details of </w:t>
      </w:r>
      <w:proofErr w:type="gramStart"/>
      <w:r w:rsidR="0087563F" w:rsidRPr="000A791C">
        <w:rPr>
          <w:sz w:val="24"/>
          <w:szCs w:val="24"/>
        </w:rPr>
        <w:t>the de-registration</w:t>
      </w:r>
      <w:proofErr w:type="gramEnd"/>
      <w:r w:rsidR="0087563F" w:rsidRPr="000A791C">
        <w:rPr>
          <w:sz w:val="24"/>
          <w:szCs w:val="24"/>
        </w:rPr>
        <w:t xml:space="preserve"> under the </w:t>
      </w:r>
      <w:r w:rsidR="0041489C" w:rsidRPr="000A791C">
        <w:rPr>
          <w:sz w:val="24"/>
          <w:szCs w:val="24"/>
        </w:rPr>
        <w:t>organisation</w:t>
      </w:r>
      <w:r w:rsidR="0087563F" w:rsidRPr="000A791C">
        <w:rPr>
          <w:sz w:val="24"/>
          <w:szCs w:val="24"/>
        </w:rPr>
        <w:t xml:space="preserve"> notes in </w:t>
      </w:r>
      <w:r w:rsidRPr="000A791C">
        <w:rPr>
          <w:sz w:val="24"/>
          <w:szCs w:val="24"/>
        </w:rPr>
        <w:t>CPM</w:t>
      </w:r>
      <w:r w:rsidR="0087563F" w:rsidRPr="000A791C">
        <w:rPr>
          <w:sz w:val="24"/>
          <w:szCs w:val="24"/>
        </w:rPr>
        <w:t>.</w:t>
      </w:r>
    </w:p>
    <w:p w14:paraId="6379FAEE" w14:textId="5075F3B8" w:rsidR="003138B9" w:rsidRPr="000A791C" w:rsidRDefault="003138B9" w:rsidP="003138B9">
      <w:pPr>
        <w:pStyle w:val="ad"/>
        <w:tabs>
          <w:tab w:val="left" w:pos="2160"/>
        </w:tabs>
        <w:ind w:leftChars="0" w:left="705"/>
        <w:jc w:val="both"/>
        <w:rPr>
          <w:rFonts w:ascii="標楷體" w:eastAsia="標楷體" w:hAnsi="標楷體"/>
          <w:sz w:val="24"/>
          <w:szCs w:val="24"/>
          <w:lang w:eastAsia="zh-TW"/>
        </w:rPr>
      </w:pPr>
      <w:r w:rsidRPr="000A791C">
        <w:rPr>
          <w:rFonts w:ascii="標楷體" w:eastAsia="標楷體" w:hAnsi="標楷體"/>
          <w:sz w:val="24"/>
          <w:szCs w:val="24"/>
        </w:rPr>
        <w:t xml:space="preserve">CPM </w:t>
      </w:r>
      <w:proofErr w:type="spellStart"/>
      <w:r w:rsidRPr="000A791C">
        <w:rPr>
          <w:rFonts w:ascii="標楷體" w:eastAsia="標楷體" w:hAnsi="標楷體"/>
          <w:sz w:val="24"/>
          <w:szCs w:val="24"/>
        </w:rPr>
        <w:t>應用於處理註銷</w:t>
      </w:r>
      <w:proofErr w:type="spellEnd"/>
      <w:r w:rsidRPr="000A791C">
        <w:rPr>
          <w:rFonts w:ascii="標楷體" w:eastAsia="標楷體" w:hAnsi="標楷體"/>
          <w:sz w:val="24"/>
          <w:szCs w:val="24"/>
        </w:rPr>
        <w:t xml:space="preserve">。CPM </w:t>
      </w:r>
      <w:proofErr w:type="spellStart"/>
      <w:r w:rsidRPr="000A791C">
        <w:rPr>
          <w:rFonts w:ascii="標楷體" w:eastAsia="標楷體" w:hAnsi="標楷體"/>
          <w:sz w:val="24"/>
          <w:szCs w:val="24"/>
        </w:rPr>
        <w:t>會更新客戶的狀態並將</w:t>
      </w:r>
      <w:proofErr w:type="spellEnd"/>
      <w:r w:rsidRPr="000A791C">
        <w:rPr>
          <w:rFonts w:ascii="標楷體" w:eastAsia="標楷體" w:hAnsi="標楷體"/>
          <w:sz w:val="24"/>
          <w:szCs w:val="24"/>
        </w:rPr>
        <w:t xml:space="preserve"> "</w:t>
      </w:r>
      <w:proofErr w:type="spellStart"/>
      <w:r w:rsidRPr="000A791C">
        <w:rPr>
          <w:rFonts w:ascii="標楷體" w:eastAsia="標楷體" w:hAnsi="標楷體"/>
          <w:sz w:val="24"/>
          <w:szCs w:val="24"/>
        </w:rPr>
        <w:t>待辦事項</w:t>
      </w:r>
      <w:proofErr w:type="spellEnd"/>
      <w:r w:rsidRPr="000A791C">
        <w:rPr>
          <w:rFonts w:ascii="標楷體" w:eastAsia="標楷體" w:hAnsi="標楷體"/>
          <w:sz w:val="24"/>
          <w:szCs w:val="24"/>
        </w:rPr>
        <w:t xml:space="preserve">" </w:t>
      </w:r>
      <w:proofErr w:type="spellStart"/>
      <w:r w:rsidRPr="000A791C">
        <w:rPr>
          <w:rFonts w:ascii="標楷體" w:eastAsia="標楷體" w:hAnsi="標楷體"/>
          <w:sz w:val="24"/>
          <w:szCs w:val="24"/>
        </w:rPr>
        <w:t>發送給</w:t>
      </w:r>
      <w:proofErr w:type="spellEnd"/>
      <w:r w:rsidRPr="000A791C">
        <w:rPr>
          <w:rFonts w:ascii="標楷體" w:eastAsia="標楷體" w:hAnsi="標楷體"/>
          <w:sz w:val="24"/>
          <w:szCs w:val="24"/>
        </w:rPr>
        <w:t xml:space="preserve"> GOM。CM </w:t>
      </w:r>
      <w:proofErr w:type="spellStart"/>
      <w:r w:rsidRPr="000A791C">
        <w:rPr>
          <w:rFonts w:ascii="標楷體" w:eastAsia="標楷體" w:hAnsi="標楷體"/>
          <w:sz w:val="24"/>
          <w:szCs w:val="24"/>
        </w:rPr>
        <w:t>應在</w:t>
      </w:r>
      <w:proofErr w:type="spellEnd"/>
      <w:r w:rsidRPr="000A791C">
        <w:rPr>
          <w:rFonts w:ascii="標楷體" w:eastAsia="標楷體" w:hAnsi="標楷體"/>
          <w:sz w:val="24"/>
          <w:szCs w:val="24"/>
        </w:rPr>
        <w:t xml:space="preserve"> CPM </w:t>
      </w:r>
      <w:proofErr w:type="spellStart"/>
      <w:r w:rsidRPr="000A791C">
        <w:rPr>
          <w:rFonts w:ascii="標楷體" w:eastAsia="標楷體" w:hAnsi="標楷體"/>
          <w:sz w:val="24"/>
          <w:szCs w:val="24"/>
        </w:rPr>
        <w:t>中記錄有關註銷的簡要詳情</w:t>
      </w:r>
      <w:proofErr w:type="spellEnd"/>
      <w:r w:rsidRPr="000A791C">
        <w:rPr>
          <w:rFonts w:ascii="標楷體" w:eastAsia="標楷體" w:hAnsi="標楷體"/>
          <w:sz w:val="24"/>
          <w:szCs w:val="24"/>
        </w:rPr>
        <w:t>。</w:t>
      </w:r>
    </w:p>
    <w:p w14:paraId="2F7C52AC" w14:textId="77777777" w:rsidR="0087563F" w:rsidRPr="000A791C" w:rsidRDefault="0087563F" w:rsidP="00173999">
      <w:pPr>
        <w:tabs>
          <w:tab w:val="left" w:pos="720"/>
          <w:tab w:val="left" w:pos="1440"/>
          <w:tab w:val="left" w:pos="2160"/>
        </w:tabs>
        <w:jc w:val="both"/>
        <w:rPr>
          <w:sz w:val="24"/>
          <w:szCs w:val="24"/>
          <w:lang w:eastAsia="ko-KR"/>
        </w:rPr>
      </w:pPr>
    </w:p>
    <w:p w14:paraId="4F7C50B3" w14:textId="4DDEDA01" w:rsidR="0087563F" w:rsidRPr="000A791C" w:rsidRDefault="0087563F" w:rsidP="00173999">
      <w:pPr>
        <w:tabs>
          <w:tab w:val="left" w:pos="-142"/>
          <w:tab w:val="left" w:pos="2160"/>
        </w:tabs>
        <w:jc w:val="both"/>
        <w:rPr>
          <w:rFonts w:ascii="標楷體" w:eastAsia="標楷體" w:hAnsi="標楷體"/>
          <w:b/>
          <w:sz w:val="24"/>
          <w:szCs w:val="24"/>
          <w:lang w:eastAsia="ko-KR"/>
        </w:rPr>
      </w:pPr>
      <w:r w:rsidRPr="000A791C">
        <w:rPr>
          <w:b/>
          <w:sz w:val="24"/>
          <w:szCs w:val="24"/>
        </w:rPr>
        <w:t xml:space="preserve">7.0     </w:t>
      </w:r>
      <w:r w:rsidR="00EF0323" w:rsidRPr="000A791C">
        <w:rPr>
          <w:b/>
          <w:sz w:val="24"/>
          <w:szCs w:val="24"/>
        </w:rPr>
        <w:t xml:space="preserve"> </w:t>
      </w:r>
      <w:r w:rsidRPr="000A791C">
        <w:rPr>
          <w:b/>
          <w:sz w:val="24"/>
          <w:szCs w:val="24"/>
        </w:rPr>
        <w:t>Changes in registered status</w:t>
      </w:r>
      <w:r w:rsidR="00BA5A49" w:rsidRPr="000A791C">
        <w:rPr>
          <w:b/>
          <w:sz w:val="24"/>
          <w:szCs w:val="24"/>
          <w:lang w:eastAsia="ko-KR"/>
        </w:rPr>
        <w:t xml:space="preserve"> </w:t>
      </w:r>
      <w:r w:rsidR="003138B9" w:rsidRPr="000A791C">
        <w:rPr>
          <w:rFonts w:asciiTheme="minorEastAsia" w:eastAsiaTheme="minorEastAsia" w:hAnsiTheme="minorEastAsia" w:hint="eastAsia"/>
          <w:b/>
          <w:sz w:val="24"/>
          <w:szCs w:val="24"/>
          <w:lang w:eastAsia="zh-TW"/>
        </w:rPr>
        <w:t xml:space="preserve"> </w:t>
      </w:r>
      <w:r w:rsidR="003138B9" w:rsidRPr="000A791C">
        <w:rPr>
          <w:rFonts w:ascii="標楷體" w:eastAsia="標楷體" w:hAnsi="標楷體" w:hint="eastAsia"/>
          <w:b/>
          <w:sz w:val="24"/>
          <w:szCs w:val="24"/>
          <w:lang w:eastAsia="zh-TW"/>
        </w:rPr>
        <w:t>註冊狀態變更</w:t>
      </w:r>
    </w:p>
    <w:p w14:paraId="6F30B00D" w14:textId="77777777" w:rsidR="0087563F" w:rsidRPr="000A791C" w:rsidRDefault="0087563F" w:rsidP="00173999">
      <w:pPr>
        <w:tabs>
          <w:tab w:val="left" w:pos="720"/>
          <w:tab w:val="left" w:pos="1440"/>
          <w:tab w:val="left" w:pos="2160"/>
        </w:tabs>
        <w:jc w:val="both"/>
        <w:rPr>
          <w:sz w:val="24"/>
          <w:szCs w:val="24"/>
        </w:rPr>
      </w:pPr>
    </w:p>
    <w:p w14:paraId="39DED870" w14:textId="77777777" w:rsidR="0087563F" w:rsidRPr="000A791C" w:rsidRDefault="00261133" w:rsidP="00173999">
      <w:pPr>
        <w:tabs>
          <w:tab w:val="left" w:pos="709"/>
          <w:tab w:val="left" w:pos="2160"/>
        </w:tabs>
        <w:ind w:left="709"/>
        <w:jc w:val="both"/>
        <w:rPr>
          <w:rFonts w:eastAsiaTheme="minorEastAsia"/>
          <w:sz w:val="24"/>
          <w:szCs w:val="24"/>
          <w:lang w:eastAsia="zh-TW"/>
        </w:rPr>
      </w:pPr>
      <w:r w:rsidRPr="000A791C">
        <w:rPr>
          <w:sz w:val="24"/>
          <w:szCs w:val="24"/>
        </w:rPr>
        <w:t>CPM</w:t>
      </w:r>
      <w:r w:rsidR="00E40C48" w:rsidRPr="000A791C">
        <w:rPr>
          <w:sz w:val="24"/>
          <w:szCs w:val="24"/>
        </w:rPr>
        <w:t xml:space="preserve"> shall</w:t>
      </w:r>
      <w:r w:rsidR="0087563F" w:rsidRPr="000A791C">
        <w:rPr>
          <w:sz w:val="24"/>
          <w:szCs w:val="24"/>
        </w:rPr>
        <w:t xml:space="preserve"> be used to record site closures, mergers or other changes in the status of a Certificate where such changes will result in the cancellation of an issued Certificate of Registration. </w:t>
      </w:r>
    </w:p>
    <w:p w14:paraId="795E44EE" w14:textId="1B773686" w:rsidR="003138B9" w:rsidRPr="000A791C" w:rsidRDefault="003138B9" w:rsidP="00173999">
      <w:pPr>
        <w:tabs>
          <w:tab w:val="left" w:pos="709"/>
          <w:tab w:val="left" w:pos="2160"/>
        </w:tabs>
        <w:ind w:left="709"/>
        <w:jc w:val="both"/>
        <w:rPr>
          <w:rFonts w:ascii="標楷體" w:eastAsia="標楷體" w:hAnsi="標楷體"/>
          <w:sz w:val="24"/>
          <w:szCs w:val="24"/>
          <w:lang w:eastAsia="zh-TW"/>
        </w:rPr>
      </w:pPr>
      <w:r w:rsidRPr="000A791C">
        <w:rPr>
          <w:rFonts w:ascii="標楷體" w:eastAsia="標楷體" w:hAnsi="標楷體"/>
          <w:sz w:val="24"/>
          <w:szCs w:val="24"/>
        </w:rPr>
        <w:t xml:space="preserve">CPM </w:t>
      </w:r>
      <w:proofErr w:type="spellStart"/>
      <w:r w:rsidRPr="000A791C">
        <w:rPr>
          <w:rFonts w:ascii="標楷體" w:eastAsia="標楷體" w:hAnsi="標楷體"/>
          <w:sz w:val="24"/>
          <w:szCs w:val="24"/>
        </w:rPr>
        <w:t>應用於記錄因註冊證書的變更而導致證書取消的情況，如關閉站點、合併或其他變更</w:t>
      </w:r>
      <w:proofErr w:type="spellEnd"/>
      <w:r w:rsidRPr="000A791C">
        <w:rPr>
          <w:rFonts w:ascii="標楷體" w:eastAsia="標楷體" w:hAnsi="標楷體"/>
          <w:sz w:val="24"/>
          <w:szCs w:val="24"/>
        </w:rPr>
        <w:t>。</w:t>
      </w:r>
    </w:p>
    <w:p w14:paraId="352201F3" w14:textId="77777777" w:rsidR="00523DCD" w:rsidRPr="000A791C" w:rsidRDefault="00523DCD" w:rsidP="00173999">
      <w:pPr>
        <w:tabs>
          <w:tab w:val="left" w:pos="709"/>
          <w:tab w:val="left" w:pos="2160"/>
        </w:tabs>
        <w:ind w:left="709"/>
        <w:jc w:val="both"/>
        <w:rPr>
          <w:sz w:val="24"/>
          <w:szCs w:val="24"/>
          <w:lang w:eastAsia="ko-KR"/>
        </w:rPr>
      </w:pPr>
    </w:p>
    <w:p w14:paraId="74B1A921" w14:textId="63912022" w:rsidR="00523DCD" w:rsidRPr="000A791C" w:rsidRDefault="00523DCD" w:rsidP="00173999">
      <w:pPr>
        <w:tabs>
          <w:tab w:val="left" w:pos="709"/>
          <w:tab w:val="left" w:pos="2160"/>
        </w:tabs>
        <w:ind w:left="709" w:hanging="709"/>
        <w:jc w:val="both"/>
        <w:rPr>
          <w:rFonts w:ascii="標楷體" w:eastAsia="標楷體" w:hAnsi="標楷體"/>
          <w:b/>
          <w:sz w:val="24"/>
          <w:szCs w:val="24"/>
          <w:lang w:eastAsia="ko-KR"/>
        </w:rPr>
      </w:pPr>
      <w:r w:rsidRPr="000A791C">
        <w:rPr>
          <w:b/>
          <w:sz w:val="24"/>
          <w:szCs w:val="24"/>
        </w:rPr>
        <w:lastRenderedPageBreak/>
        <w:t>8.0</w:t>
      </w:r>
      <w:r w:rsidRPr="000A791C">
        <w:rPr>
          <w:b/>
          <w:sz w:val="24"/>
          <w:szCs w:val="24"/>
        </w:rPr>
        <w:tab/>
        <w:t>Certificate Suspension</w:t>
      </w:r>
      <w:r w:rsidR="003138B9" w:rsidRPr="000A791C">
        <w:rPr>
          <w:rFonts w:asciiTheme="minorEastAsia" w:eastAsiaTheme="minorEastAsia" w:hAnsiTheme="minorEastAsia" w:hint="eastAsia"/>
          <w:b/>
          <w:sz w:val="24"/>
          <w:szCs w:val="24"/>
          <w:lang w:eastAsia="zh-TW"/>
        </w:rPr>
        <w:t xml:space="preserve"> </w:t>
      </w:r>
      <w:r w:rsidR="003138B9" w:rsidRPr="000A791C">
        <w:rPr>
          <w:rFonts w:ascii="標楷體" w:eastAsia="標楷體" w:hAnsi="標楷體" w:hint="eastAsia"/>
          <w:b/>
          <w:sz w:val="24"/>
          <w:szCs w:val="24"/>
          <w:lang w:eastAsia="zh-TW"/>
        </w:rPr>
        <w:t>證書暫停</w:t>
      </w:r>
    </w:p>
    <w:p w14:paraId="5EB25FBB" w14:textId="77777777" w:rsidR="00523DCD" w:rsidRPr="000A791C" w:rsidRDefault="00523DCD" w:rsidP="00173999">
      <w:pPr>
        <w:tabs>
          <w:tab w:val="left" w:pos="709"/>
          <w:tab w:val="left" w:pos="2160"/>
        </w:tabs>
        <w:ind w:left="709" w:hanging="709"/>
        <w:jc w:val="both"/>
        <w:rPr>
          <w:sz w:val="24"/>
          <w:szCs w:val="24"/>
        </w:rPr>
      </w:pPr>
    </w:p>
    <w:p w14:paraId="7C0F75CD" w14:textId="2978EC8D" w:rsidR="00523DCD" w:rsidRPr="000A791C" w:rsidRDefault="003E1B66" w:rsidP="00173999">
      <w:pPr>
        <w:tabs>
          <w:tab w:val="left" w:pos="709"/>
          <w:tab w:val="left" w:pos="2160"/>
        </w:tabs>
        <w:ind w:left="709" w:hanging="709"/>
        <w:jc w:val="both"/>
        <w:rPr>
          <w:rFonts w:eastAsiaTheme="minorEastAsia"/>
          <w:sz w:val="24"/>
          <w:szCs w:val="24"/>
          <w:lang w:eastAsia="zh-TW"/>
        </w:rPr>
      </w:pPr>
      <w:r w:rsidRPr="000A791C">
        <w:rPr>
          <w:sz w:val="24"/>
          <w:szCs w:val="24"/>
        </w:rPr>
        <w:t>8.1</w:t>
      </w:r>
      <w:r w:rsidR="00523DCD" w:rsidRPr="000A791C">
        <w:rPr>
          <w:sz w:val="24"/>
          <w:szCs w:val="24"/>
        </w:rPr>
        <w:tab/>
        <w:t xml:space="preserve">Certification </w:t>
      </w:r>
      <w:r w:rsidR="00677C41" w:rsidRPr="000A791C">
        <w:rPr>
          <w:sz w:val="24"/>
          <w:szCs w:val="24"/>
        </w:rPr>
        <w:t xml:space="preserve">by </w:t>
      </w:r>
      <w:r w:rsidR="003138B9" w:rsidRPr="000A791C">
        <w:rPr>
          <w:sz w:val="24"/>
          <w:szCs w:val="24"/>
        </w:rPr>
        <w:t>GPC</w:t>
      </w:r>
      <w:r w:rsidR="00677C41" w:rsidRPr="000A791C">
        <w:rPr>
          <w:sz w:val="24"/>
          <w:szCs w:val="24"/>
        </w:rPr>
        <w:t xml:space="preserve"> </w:t>
      </w:r>
      <w:r w:rsidR="00523DCD" w:rsidRPr="000A791C">
        <w:rPr>
          <w:sz w:val="24"/>
          <w:szCs w:val="24"/>
        </w:rPr>
        <w:t>may be temporarily suspended for a variety of reasons including:</w:t>
      </w:r>
      <w:r w:rsidR="001C615E" w:rsidRPr="000A791C">
        <w:rPr>
          <w:sz w:val="24"/>
          <w:szCs w:val="24"/>
        </w:rPr>
        <w:t xml:space="preserve"> </w:t>
      </w:r>
      <w:r w:rsidR="00523DCD" w:rsidRPr="000A791C">
        <w:rPr>
          <w:sz w:val="24"/>
          <w:szCs w:val="24"/>
        </w:rPr>
        <w:t>-</w:t>
      </w:r>
    </w:p>
    <w:p w14:paraId="518AB748" w14:textId="620013C3" w:rsidR="003138B9" w:rsidRPr="000A791C" w:rsidRDefault="003138B9" w:rsidP="003138B9">
      <w:pPr>
        <w:tabs>
          <w:tab w:val="left" w:pos="709"/>
          <w:tab w:val="left" w:pos="2160"/>
        </w:tabs>
        <w:ind w:left="709"/>
        <w:jc w:val="both"/>
        <w:rPr>
          <w:rFonts w:ascii="標楷體" w:eastAsia="標楷體" w:hAnsi="標楷體"/>
          <w:sz w:val="24"/>
          <w:szCs w:val="24"/>
          <w:lang w:eastAsia="zh-TW"/>
        </w:rPr>
      </w:pPr>
      <w:r w:rsidRPr="000A791C">
        <w:rPr>
          <w:rFonts w:ascii="標楷體" w:eastAsia="標楷體" w:hAnsi="標楷體"/>
          <w:sz w:val="24"/>
          <w:szCs w:val="24"/>
        </w:rPr>
        <w:t>GPC</w:t>
      </w:r>
      <w:proofErr w:type="spellStart"/>
      <w:r w:rsidRPr="000A791C">
        <w:rPr>
          <w:rFonts w:ascii="標楷體" w:eastAsia="標楷體" w:hAnsi="標楷體"/>
          <w:sz w:val="24"/>
          <w:szCs w:val="24"/>
        </w:rPr>
        <w:t>可以因多種原因暫時暫停</w:t>
      </w:r>
      <w:r w:rsidR="00A61C52" w:rsidRPr="000A791C">
        <w:rPr>
          <w:rFonts w:ascii="標楷體" w:eastAsia="標楷體" w:hAnsi="標楷體"/>
          <w:sz w:val="24"/>
          <w:szCs w:val="24"/>
        </w:rPr>
        <w:t>驗證</w:t>
      </w:r>
      <w:r w:rsidRPr="000A791C">
        <w:rPr>
          <w:rFonts w:ascii="標楷體" w:eastAsia="標楷體" w:hAnsi="標楷體"/>
          <w:sz w:val="24"/>
          <w:szCs w:val="24"/>
        </w:rPr>
        <w:t>，包括</w:t>
      </w:r>
      <w:proofErr w:type="spellEnd"/>
      <w:r w:rsidRPr="000A791C">
        <w:rPr>
          <w:rFonts w:ascii="標楷體" w:eastAsia="標楷體" w:hAnsi="標楷體"/>
          <w:sz w:val="24"/>
          <w:szCs w:val="24"/>
        </w:rPr>
        <w:t>：</w:t>
      </w:r>
    </w:p>
    <w:p w14:paraId="782736C0" w14:textId="77777777" w:rsidR="00523DCD" w:rsidRPr="000A791C" w:rsidRDefault="00523DCD" w:rsidP="00173999">
      <w:pPr>
        <w:tabs>
          <w:tab w:val="left" w:pos="709"/>
          <w:tab w:val="left" w:pos="2160"/>
        </w:tabs>
        <w:ind w:left="709" w:hanging="709"/>
        <w:jc w:val="both"/>
        <w:rPr>
          <w:sz w:val="24"/>
          <w:szCs w:val="24"/>
          <w:lang w:eastAsia="ko-KR"/>
        </w:rPr>
      </w:pPr>
    </w:p>
    <w:p w14:paraId="136C5891" w14:textId="77777777" w:rsidR="00D74917" w:rsidRPr="000A791C" w:rsidRDefault="00523DCD" w:rsidP="00173999">
      <w:pPr>
        <w:tabs>
          <w:tab w:val="left" w:pos="709"/>
          <w:tab w:val="left" w:pos="2160"/>
        </w:tabs>
        <w:ind w:left="1440" w:hanging="1440"/>
        <w:jc w:val="both"/>
        <w:rPr>
          <w:rFonts w:eastAsiaTheme="minorEastAsia"/>
          <w:sz w:val="24"/>
          <w:szCs w:val="24"/>
          <w:lang w:eastAsia="zh-TW"/>
        </w:rPr>
      </w:pPr>
      <w:r w:rsidRPr="000A791C">
        <w:rPr>
          <w:sz w:val="24"/>
          <w:szCs w:val="24"/>
          <w:lang w:eastAsia="ko-KR"/>
        </w:rPr>
        <w:tab/>
      </w:r>
      <w:r w:rsidRPr="000A791C">
        <w:rPr>
          <w:sz w:val="24"/>
          <w:szCs w:val="24"/>
        </w:rPr>
        <w:t>a)</w:t>
      </w:r>
      <w:r w:rsidRPr="000A791C">
        <w:rPr>
          <w:sz w:val="24"/>
          <w:szCs w:val="24"/>
        </w:rPr>
        <w:tab/>
      </w:r>
      <w:proofErr w:type="gramStart"/>
      <w:r w:rsidRPr="000A791C">
        <w:rPr>
          <w:sz w:val="24"/>
          <w:szCs w:val="24"/>
        </w:rPr>
        <w:t>voluntary</w:t>
      </w:r>
      <w:proofErr w:type="gramEnd"/>
      <w:r w:rsidRPr="000A791C">
        <w:rPr>
          <w:sz w:val="24"/>
          <w:szCs w:val="24"/>
        </w:rPr>
        <w:t xml:space="preserve"> </w:t>
      </w:r>
      <w:r w:rsidR="00D74917" w:rsidRPr="000A791C">
        <w:rPr>
          <w:sz w:val="24"/>
          <w:szCs w:val="24"/>
        </w:rPr>
        <w:t>cessation</w:t>
      </w:r>
      <w:r w:rsidRPr="000A791C">
        <w:rPr>
          <w:sz w:val="24"/>
          <w:szCs w:val="24"/>
        </w:rPr>
        <w:t xml:space="preserve"> </w:t>
      </w:r>
      <w:r w:rsidR="00336AD6" w:rsidRPr="000A791C">
        <w:rPr>
          <w:sz w:val="24"/>
          <w:szCs w:val="24"/>
        </w:rPr>
        <w:t xml:space="preserve">(by the client) </w:t>
      </w:r>
      <w:r w:rsidRPr="000A791C">
        <w:rPr>
          <w:sz w:val="24"/>
          <w:szCs w:val="24"/>
        </w:rPr>
        <w:t xml:space="preserve">of the operation of the clients certificated Management system, for </w:t>
      </w:r>
      <w:r w:rsidR="00D74917" w:rsidRPr="000A791C">
        <w:rPr>
          <w:sz w:val="24"/>
          <w:szCs w:val="24"/>
        </w:rPr>
        <w:t xml:space="preserve">whatever reason, </w:t>
      </w:r>
      <w:r w:rsidR="001C615E" w:rsidRPr="000A791C">
        <w:rPr>
          <w:sz w:val="24"/>
          <w:szCs w:val="24"/>
        </w:rPr>
        <w:t>e.g.</w:t>
      </w:r>
      <w:r w:rsidR="00D74917" w:rsidRPr="000A791C">
        <w:rPr>
          <w:sz w:val="24"/>
          <w:szCs w:val="24"/>
        </w:rPr>
        <w:t xml:space="preserve"> move of premises, staff shortages </w:t>
      </w:r>
      <w:proofErr w:type="spellStart"/>
      <w:r w:rsidR="00D74917" w:rsidRPr="000A791C">
        <w:rPr>
          <w:sz w:val="24"/>
          <w:szCs w:val="24"/>
        </w:rPr>
        <w:t>etc</w:t>
      </w:r>
      <w:proofErr w:type="spellEnd"/>
      <w:r w:rsidR="00D74917" w:rsidRPr="000A791C">
        <w:rPr>
          <w:sz w:val="24"/>
          <w:szCs w:val="24"/>
        </w:rPr>
        <w:t>,</w:t>
      </w:r>
    </w:p>
    <w:p w14:paraId="27A74179" w14:textId="623991C9" w:rsidR="003138B9" w:rsidRPr="000A791C" w:rsidRDefault="003138B9" w:rsidP="003138B9">
      <w:pPr>
        <w:tabs>
          <w:tab w:val="left" w:pos="709"/>
          <w:tab w:val="left" w:pos="2160"/>
        </w:tabs>
        <w:ind w:left="1440" w:hanging="22"/>
        <w:jc w:val="both"/>
        <w:rPr>
          <w:rFonts w:ascii="標楷體" w:eastAsia="標楷體" w:hAnsi="標楷體"/>
          <w:sz w:val="24"/>
          <w:szCs w:val="24"/>
          <w:lang w:eastAsia="zh-TW"/>
        </w:rPr>
      </w:pPr>
      <w:proofErr w:type="spellStart"/>
      <w:r w:rsidRPr="000A791C">
        <w:rPr>
          <w:rFonts w:ascii="標楷體" w:eastAsia="標楷體" w:hAnsi="標楷體"/>
          <w:sz w:val="24"/>
          <w:szCs w:val="24"/>
        </w:rPr>
        <w:t>客戶自願停止運行其</w:t>
      </w:r>
      <w:r w:rsidR="00A61C52" w:rsidRPr="000A791C">
        <w:rPr>
          <w:rFonts w:ascii="標楷體" w:eastAsia="標楷體" w:hAnsi="標楷體"/>
          <w:sz w:val="24"/>
          <w:szCs w:val="24"/>
        </w:rPr>
        <w:t>驗證管理</w:t>
      </w:r>
      <w:r w:rsidR="00A61C52" w:rsidRPr="000A791C">
        <w:rPr>
          <w:rFonts w:ascii="標楷體" w:eastAsia="標楷體" w:hAnsi="標楷體" w:hint="eastAsia"/>
          <w:sz w:val="24"/>
          <w:szCs w:val="24"/>
        </w:rPr>
        <w:t>系統</w:t>
      </w:r>
      <w:r w:rsidRPr="000A791C">
        <w:rPr>
          <w:rFonts w:ascii="標楷體" w:eastAsia="標楷體" w:hAnsi="標楷體"/>
          <w:sz w:val="24"/>
          <w:szCs w:val="24"/>
        </w:rPr>
        <w:t>，無論原因如何，例如搬遷、員工短缺等</w:t>
      </w:r>
      <w:proofErr w:type="spellEnd"/>
      <w:r w:rsidRPr="000A791C">
        <w:rPr>
          <w:rFonts w:ascii="標楷體" w:eastAsia="標楷體" w:hAnsi="標楷體"/>
          <w:sz w:val="24"/>
          <w:szCs w:val="24"/>
        </w:rPr>
        <w:t>；</w:t>
      </w:r>
    </w:p>
    <w:p w14:paraId="3E8E6D0C" w14:textId="77777777" w:rsidR="00D74917" w:rsidRPr="000A791C" w:rsidRDefault="00D74917" w:rsidP="00173999">
      <w:pPr>
        <w:tabs>
          <w:tab w:val="left" w:pos="709"/>
          <w:tab w:val="left" w:pos="2160"/>
        </w:tabs>
        <w:ind w:left="1440" w:hanging="1440"/>
        <w:jc w:val="both"/>
        <w:rPr>
          <w:sz w:val="24"/>
          <w:szCs w:val="24"/>
          <w:lang w:eastAsia="ko-KR"/>
        </w:rPr>
      </w:pPr>
    </w:p>
    <w:p w14:paraId="78FA2BF0" w14:textId="77777777" w:rsidR="00523DCD" w:rsidRPr="000A791C" w:rsidRDefault="00D74917" w:rsidP="00173999">
      <w:pPr>
        <w:tabs>
          <w:tab w:val="left" w:pos="709"/>
          <w:tab w:val="left" w:pos="2160"/>
        </w:tabs>
        <w:ind w:left="1440" w:hanging="1440"/>
        <w:jc w:val="both"/>
        <w:rPr>
          <w:rFonts w:eastAsiaTheme="minorEastAsia"/>
          <w:sz w:val="24"/>
          <w:szCs w:val="24"/>
          <w:lang w:eastAsia="zh-TW"/>
        </w:rPr>
      </w:pPr>
      <w:r w:rsidRPr="000A791C">
        <w:rPr>
          <w:sz w:val="24"/>
          <w:szCs w:val="24"/>
          <w:lang w:eastAsia="ko-KR"/>
        </w:rPr>
        <w:tab/>
      </w:r>
      <w:r w:rsidRPr="000A791C">
        <w:rPr>
          <w:sz w:val="24"/>
          <w:szCs w:val="24"/>
        </w:rPr>
        <w:t>b)</w:t>
      </w:r>
      <w:r w:rsidRPr="000A791C">
        <w:rPr>
          <w:sz w:val="24"/>
          <w:szCs w:val="24"/>
        </w:rPr>
        <w:tab/>
      </w:r>
      <w:proofErr w:type="gramStart"/>
      <w:r w:rsidRPr="000A791C">
        <w:rPr>
          <w:sz w:val="24"/>
          <w:szCs w:val="24"/>
        </w:rPr>
        <w:t>the</w:t>
      </w:r>
      <w:proofErr w:type="gramEnd"/>
      <w:r w:rsidR="00422F6B" w:rsidRPr="000A791C">
        <w:rPr>
          <w:sz w:val="24"/>
          <w:szCs w:val="24"/>
        </w:rPr>
        <w:t xml:space="preserve"> </w:t>
      </w:r>
      <w:r w:rsidRPr="000A791C">
        <w:rPr>
          <w:sz w:val="24"/>
          <w:szCs w:val="24"/>
        </w:rPr>
        <w:t>Management system adopted by the client has persistently or seriously failed to meet the certification criteria, and has shown itself to be incapable of being effective</w:t>
      </w:r>
      <w:r w:rsidR="00336AD6" w:rsidRPr="000A791C">
        <w:rPr>
          <w:sz w:val="24"/>
          <w:szCs w:val="24"/>
        </w:rPr>
        <w:t>,</w:t>
      </w:r>
    </w:p>
    <w:p w14:paraId="6563F0E3" w14:textId="3B38AAE5" w:rsidR="003138B9" w:rsidRPr="000A791C" w:rsidRDefault="003138B9" w:rsidP="003138B9">
      <w:pPr>
        <w:tabs>
          <w:tab w:val="left" w:pos="709"/>
          <w:tab w:val="left" w:pos="2160"/>
        </w:tabs>
        <w:ind w:left="1440" w:hanging="22"/>
        <w:jc w:val="both"/>
        <w:rPr>
          <w:rFonts w:ascii="標楷體" w:eastAsia="標楷體" w:hAnsi="標楷體"/>
          <w:sz w:val="24"/>
          <w:szCs w:val="24"/>
          <w:lang w:eastAsia="zh-TW"/>
        </w:rPr>
      </w:pPr>
      <w:proofErr w:type="spellStart"/>
      <w:r w:rsidRPr="000A791C">
        <w:rPr>
          <w:rFonts w:ascii="標楷體" w:eastAsia="標楷體" w:hAnsi="標楷體"/>
          <w:sz w:val="24"/>
          <w:szCs w:val="24"/>
        </w:rPr>
        <w:t>客戶採用的管理</w:t>
      </w:r>
      <w:r w:rsidRPr="000A791C">
        <w:rPr>
          <w:rFonts w:ascii="標楷體" w:eastAsia="標楷體" w:hAnsi="標楷體" w:hint="eastAsia"/>
          <w:sz w:val="24"/>
          <w:szCs w:val="24"/>
        </w:rPr>
        <w:t>系統</w:t>
      </w:r>
      <w:r w:rsidRPr="000A791C">
        <w:rPr>
          <w:rFonts w:ascii="標楷體" w:eastAsia="標楷體" w:hAnsi="標楷體"/>
          <w:sz w:val="24"/>
          <w:szCs w:val="24"/>
        </w:rPr>
        <w:t>持續或嚴重未能達到</w:t>
      </w:r>
      <w:r w:rsidR="00A61C52" w:rsidRPr="000A791C">
        <w:rPr>
          <w:rFonts w:ascii="標楷體" w:eastAsia="標楷體" w:hAnsi="標楷體"/>
          <w:sz w:val="24"/>
          <w:szCs w:val="24"/>
        </w:rPr>
        <w:t>驗證</w:t>
      </w:r>
      <w:r w:rsidRPr="000A791C">
        <w:rPr>
          <w:rFonts w:ascii="標楷體" w:eastAsia="標楷體" w:hAnsi="標楷體"/>
          <w:sz w:val="24"/>
          <w:szCs w:val="24"/>
        </w:rPr>
        <w:t>標準，並且顯示出無法有效運行的跡象</w:t>
      </w:r>
      <w:proofErr w:type="spellEnd"/>
      <w:r w:rsidRPr="000A791C">
        <w:rPr>
          <w:rFonts w:ascii="標楷體" w:eastAsia="標楷體" w:hAnsi="標楷體"/>
          <w:sz w:val="24"/>
          <w:szCs w:val="24"/>
        </w:rPr>
        <w:t>；</w:t>
      </w:r>
    </w:p>
    <w:p w14:paraId="30749A70" w14:textId="77777777" w:rsidR="00336AD6" w:rsidRPr="000A791C" w:rsidRDefault="00336AD6" w:rsidP="00173999">
      <w:pPr>
        <w:tabs>
          <w:tab w:val="left" w:pos="709"/>
          <w:tab w:val="left" w:pos="2160"/>
        </w:tabs>
        <w:ind w:left="1440" w:hanging="1440"/>
        <w:jc w:val="both"/>
        <w:rPr>
          <w:sz w:val="24"/>
          <w:szCs w:val="24"/>
          <w:lang w:eastAsia="ko-KR"/>
        </w:rPr>
      </w:pPr>
    </w:p>
    <w:p w14:paraId="04558518" w14:textId="69C00A89" w:rsidR="00336AD6" w:rsidRPr="000A791C" w:rsidRDefault="00336AD6" w:rsidP="00173999">
      <w:pPr>
        <w:numPr>
          <w:ilvl w:val="0"/>
          <w:numId w:val="42"/>
        </w:numPr>
        <w:tabs>
          <w:tab w:val="clear" w:pos="1065"/>
          <w:tab w:val="left" w:pos="709"/>
          <w:tab w:val="num" w:pos="1418"/>
          <w:tab w:val="left" w:pos="2160"/>
        </w:tabs>
        <w:ind w:left="1418" w:hanging="713"/>
        <w:jc w:val="both"/>
        <w:rPr>
          <w:sz w:val="24"/>
          <w:szCs w:val="24"/>
        </w:rPr>
      </w:pPr>
      <w:r w:rsidRPr="000A791C">
        <w:rPr>
          <w:sz w:val="24"/>
          <w:szCs w:val="24"/>
        </w:rPr>
        <w:t xml:space="preserve">the client has not permitted </w:t>
      </w:r>
      <w:r w:rsidR="003138B9" w:rsidRPr="000A791C">
        <w:rPr>
          <w:sz w:val="24"/>
          <w:szCs w:val="24"/>
        </w:rPr>
        <w:t>GPC</w:t>
      </w:r>
      <w:r w:rsidRPr="000A791C">
        <w:rPr>
          <w:sz w:val="24"/>
          <w:szCs w:val="24"/>
        </w:rPr>
        <w:t xml:space="preserve"> to conduct surveillance/re-assessment activities wh</w:t>
      </w:r>
      <w:r w:rsidR="00F35C98" w:rsidRPr="000A791C">
        <w:rPr>
          <w:sz w:val="24"/>
          <w:szCs w:val="24"/>
        </w:rPr>
        <w:t>en such activities are required; or</w:t>
      </w:r>
    </w:p>
    <w:p w14:paraId="554FADAA" w14:textId="75420F07" w:rsidR="003138B9" w:rsidRPr="000A791C" w:rsidRDefault="003138B9" w:rsidP="003138B9">
      <w:pPr>
        <w:tabs>
          <w:tab w:val="left" w:pos="709"/>
          <w:tab w:val="left" w:pos="2160"/>
        </w:tabs>
        <w:ind w:left="1418"/>
        <w:jc w:val="both"/>
        <w:rPr>
          <w:rFonts w:ascii="標楷體" w:eastAsia="標楷體" w:hAnsi="標楷體"/>
          <w:sz w:val="24"/>
          <w:szCs w:val="24"/>
        </w:rPr>
      </w:pPr>
      <w:proofErr w:type="spellStart"/>
      <w:r w:rsidRPr="000A791C">
        <w:rPr>
          <w:rFonts w:ascii="標楷體" w:eastAsia="標楷體" w:hAnsi="標楷體"/>
          <w:sz w:val="24"/>
          <w:szCs w:val="24"/>
        </w:rPr>
        <w:t>客戶未允許</w:t>
      </w:r>
      <w:proofErr w:type="spellEnd"/>
      <w:r w:rsidRPr="000A791C">
        <w:rPr>
          <w:rFonts w:ascii="標楷體" w:eastAsia="標楷體" w:hAnsi="標楷體"/>
          <w:sz w:val="24"/>
          <w:szCs w:val="24"/>
        </w:rPr>
        <w:t>GPC</w:t>
      </w:r>
      <w:proofErr w:type="spellStart"/>
      <w:r w:rsidRPr="000A791C">
        <w:rPr>
          <w:rFonts w:ascii="標楷體" w:eastAsia="標楷體" w:hAnsi="標楷體"/>
          <w:sz w:val="24"/>
          <w:szCs w:val="24"/>
        </w:rPr>
        <w:t>在必要時進行監督</w:t>
      </w:r>
      <w:proofErr w:type="spellEnd"/>
      <w:r w:rsidRPr="000A791C">
        <w:rPr>
          <w:rFonts w:ascii="標楷體" w:eastAsia="標楷體" w:hAnsi="標楷體"/>
          <w:sz w:val="24"/>
          <w:szCs w:val="24"/>
        </w:rPr>
        <w:t>/</w:t>
      </w:r>
      <w:proofErr w:type="spellStart"/>
      <w:r w:rsidRPr="000A791C">
        <w:rPr>
          <w:rFonts w:ascii="標楷體" w:eastAsia="標楷體" w:hAnsi="標楷體"/>
          <w:sz w:val="24"/>
          <w:szCs w:val="24"/>
        </w:rPr>
        <w:t>重新評估活動</w:t>
      </w:r>
      <w:proofErr w:type="spellEnd"/>
      <w:r w:rsidRPr="000A791C">
        <w:rPr>
          <w:rFonts w:ascii="標楷體" w:eastAsia="標楷體" w:hAnsi="標楷體"/>
          <w:sz w:val="24"/>
          <w:szCs w:val="24"/>
        </w:rPr>
        <w:t>；</w:t>
      </w:r>
    </w:p>
    <w:p w14:paraId="5FDFAB5B" w14:textId="77777777" w:rsidR="001E0283" w:rsidRPr="000A791C" w:rsidRDefault="001E0283" w:rsidP="00173999">
      <w:pPr>
        <w:tabs>
          <w:tab w:val="left" w:pos="709"/>
          <w:tab w:val="left" w:pos="2160"/>
        </w:tabs>
        <w:ind w:left="705"/>
        <w:jc w:val="both"/>
        <w:rPr>
          <w:sz w:val="24"/>
          <w:szCs w:val="24"/>
          <w:lang w:eastAsia="ko-KR"/>
        </w:rPr>
      </w:pPr>
    </w:p>
    <w:p w14:paraId="22BDA065" w14:textId="77777777" w:rsidR="0087714C" w:rsidRPr="000A791C" w:rsidRDefault="00F35C98" w:rsidP="00AD054B">
      <w:pPr>
        <w:numPr>
          <w:ilvl w:val="0"/>
          <w:numId w:val="42"/>
        </w:numPr>
        <w:tabs>
          <w:tab w:val="clear" w:pos="1065"/>
          <w:tab w:val="left" w:pos="709"/>
          <w:tab w:val="num" w:pos="1418"/>
          <w:tab w:val="left" w:pos="2160"/>
        </w:tabs>
        <w:ind w:left="1418" w:hanging="713"/>
        <w:jc w:val="both"/>
        <w:rPr>
          <w:sz w:val="24"/>
          <w:szCs w:val="24"/>
        </w:rPr>
      </w:pPr>
      <w:proofErr w:type="gramStart"/>
      <w:r w:rsidRPr="000A791C">
        <w:rPr>
          <w:sz w:val="24"/>
          <w:szCs w:val="24"/>
        </w:rPr>
        <w:t>when</w:t>
      </w:r>
      <w:proofErr w:type="gramEnd"/>
      <w:r w:rsidRPr="000A791C">
        <w:rPr>
          <w:sz w:val="24"/>
          <w:szCs w:val="24"/>
        </w:rPr>
        <w:t xml:space="preserve"> </w:t>
      </w:r>
      <w:r w:rsidR="004F77B5" w:rsidRPr="000A791C">
        <w:rPr>
          <w:sz w:val="24"/>
          <w:szCs w:val="24"/>
        </w:rPr>
        <w:t xml:space="preserve">no </w:t>
      </w:r>
      <w:r w:rsidR="001E0283" w:rsidRPr="000A791C">
        <w:rPr>
          <w:sz w:val="24"/>
          <w:szCs w:val="24"/>
        </w:rPr>
        <w:t xml:space="preserve">visit to the </w:t>
      </w:r>
      <w:r w:rsidR="007C3E16" w:rsidRPr="000A791C">
        <w:rPr>
          <w:sz w:val="24"/>
          <w:szCs w:val="24"/>
        </w:rPr>
        <w:t xml:space="preserve">Head Office of the </w:t>
      </w:r>
      <w:r w:rsidR="001E0283" w:rsidRPr="000A791C">
        <w:rPr>
          <w:sz w:val="24"/>
          <w:szCs w:val="24"/>
        </w:rPr>
        <w:t xml:space="preserve">client </w:t>
      </w:r>
      <w:r w:rsidR="00FB5DD9" w:rsidRPr="000A791C">
        <w:rPr>
          <w:sz w:val="24"/>
          <w:szCs w:val="24"/>
        </w:rPr>
        <w:t xml:space="preserve">has taken place </w:t>
      </w:r>
      <w:r w:rsidR="004F77B5" w:rsidRPr="000A791C">
        <w:rPr>
          <w:sz w:val="24"/>
          <w:szCs w:val="24"/>
        </w:rPr>
        <w:t>within</w:t>
      </w:r>
      <w:r w:rsidR="001E0283" w:rsidRPr="000A791C">
        <w:rPr>
          <w:sz w:val="24"/>
          <w:szCs w:val="24"/>
        </w:rPr>
        <w:t xml:space="preserve"> </w:t>
      </w:r>
      <w:r w:rsidR="00847CDC" w:rsidRPr="000A791C">
        <w:rPr>
          <w:sz w:val="24"/>
          <w:szCs w:val="24"/>
        </w:rPr>
        <w:t>1</w:t>
      </w:r>
      <w:r w:rsidR="00966A59" w:rsidRPr="000A791C">
        <w:rPr>
          <w:sz w:val="24"/>
          <w:szCs w:val="24"/>
          <w:lang w:eastAsia="ko-KR"/>
        </w:rPr>
        <w:t>2</w:t>
      </w:r>
      <w:r w:rsidR="007C3E16" w:rsidRPr="000A791C">
        <w:rPr>
          <w:sz w:val="24"/>
          <w:szCs w:val="24"/>
        </w:rPr>
        <w:t xml:space="preserve"> </w:t>
      </w:r>
      <w:r w:rsidR="001E0283" w:rsidRPr="000A791C">
        <w:rPr>
          <w:sz w:val="24"/>
          <w:szCs w:val="24"/>
        </w:rPr>
        <w:t>months</w:t>
      </w:r>
      <w:r w:rsidR="00F37422" w:rsidRPr="000A791C">
        <w:rPr>
          <w:sz w:val="24"/>
          <w:szCs w:val="24"/>
        </w:rPr>
        <w:t xml:space="preserve"> </w:t>
      </w:r>
      <w:r w:rsidR="004F77B5" w:rsidRPr="000A791C">
        <w:rPr>
          <w:sz w:val="24"/>
          <w:szCs w:val="24"/>
        </w:rPr>
        <w:t>of</w:t>
      </w:r>
      <w:r w:rsidR="00FB5DD9" w:rsidRPr="000A791C">
        <w:rPr>
          <w:sz w:val="24"/>
          <w:szCs w:val="24"/>
        </w:rPr>
        <w:t xml:space="preserve"> the </w:t>
      </w:r>
      <w:r w:rsidR="00847CDC" w:rsidRPr="000A791C">
        <w:rPr>
          <w:sz w:val="24"/>
          <w:szCs w:val="24"/>
        </w:rPr>
        <w:t>previous visit.</w:t>
      </w:r>
      <w:r w:rsidR="00AD054B" w:rsidRPr="000A791C">
        <w:rPr>
          <w:sz w:val="24"/>
          <w:szCs w:val="24"/>
        </w:rPr>
        <w:t xml:space="preserve">    N</w:t>
      </w:r>
      <w:r w:rsidR="00847CDC" w:rsidRPr="000A791C">
        <w:rPr>
          <w:sz w:val="24"/>
          <w:szCs w:val="24"/>
        </w:rPr>
        <w:t xml:space="preserve">ote: </w:t>
      </w:r>
      <w:r w:rsidR="00966A59" w:rsidRPr="000A791C">
        <w:rPr>
          <w:sz w:val="24"/>
          <w:szCs w:val="24"/>
          <w:lang w:eastAsia="ko-KR"/>
        </w:rPr>
        <w:t xml:space="preserve">Should follow the decision made </w:t>
      </w:r>
      <w:r w:rsidR="00AD054B" w:rsidRPr="000A791C">
        <w:rPr>
          <w:sz w:val="24"/>
          <w:szCs w:val="24"/>
        </w:rPr>
        <w:t>by the Suspension committee if unavoidable circumstances have occurred.</w:t>
      </w:r>
    </w:p>
    <w:p w14:paraId="5CA1D2F5" w14:textId="560D8342" w:rsidR="00EC4F56" w:rsidRPr="000A791C" w:rsidRDefault="007B2C52" w:rsidP="00EC4F56">
      <w:pPr>
        <w:tabs>
          <w:tab w:val="left" w:pos="709"/>
          <w:tab w:val="left" w:pos="2160"/>
        </w:tabs>
        <w:ind w:left="1418"/>
        <w:jc w:val="both"/>
        <w:rPr>
          <w:rFonts w:ascii="標楷體" w:eastAsia="標楷體" w:hAnsi="標楷體"/>
          <w:sz w:val="24"/>
          <w:szCs w:val="24"/>
        </w:rPr>
      </w:pPr>
      <w:proofErr w:type="spellStart"/>
      <w:r>
        <w:rPr>
          <w:rFonts w:ascii="標楷體" w:eastAsia="標楷體" w:hAnsi="標楷體" w:hint="eastAsia"/>
          <w:sz w:val="24"/>
          <w:szCs w:val="24"/>
        </w:rPr>
        <w:t>自上次</w:t>
      </w:r>
      <w:proofErr w:type="spellEnd"/>
      <w:r>
        <w:rPr>
          <w:rFonts w:ascii="標楷體" w:eastAsia="標楷體" w:hAnsi="標楷體" w:hint="eastAsia"/>
          <w:sz w:val="24"/>
          <w:szCs w:val="24"/>
          <w:lang w:eastAsia="zh-TW"/>
        </w:rPr>
        <w:t>訪問</w:t>
      </w:r>
      <w:r w:rsidR="00A61C52" w:rsidRPr="000A791C">
        <w:rPr>
          <w:rFonts w:ascii="標楷體" w:eastAsia="標楷體" w:hAnsi="標楷體" w:hint="eastAsia"/>
          <w:sz w:val="24"/>
          <w:szCs w:val="24"/>
        </w:rPr>
        <w:t xml:space="preserve">後 12 </w:t>
      </w:r>
      <w:proofErr w:type="spellStart"/>
      <w:proofErr w:type="gramStart"/>
      <w:r>
        <w:rPr>
          <w:rFonts w:ascii="標楷體" w:eastAsia="標楷體" w:hAnsi="標楷體" w:hint="eastAsia"/>
          <w:sz w:val="24"/>
          <w:szCs w:val="24"/>
        </w:rPr>
        <w:t>個</w:t>
      </w:r>
      <w:proofErr w:type="gramEnd"/>
      <w:r>
        <w:rPr>
          <w:rFonts w:ascii="標楷體" w:eastAsia="標楷體" w:hAnsi="標楷體" w:hint="eastAsia"/>
          <w:sz w:val="24"/>
          <w:szCs w:val="24"/>
        </w:rPr>
        <w:t>月內未</w:t>
      </w:r>
      <w:proofErr w:type="spellEnd"/>
      <w:r>
        <w:rPr>
          <w:rFonts w:ascii="標楷體" w:eastAsia="標楷體" w:hAnsi="標楷體" w:hint="eastAsia"/>
          <w:sz w:val="24"/>
          <w:szCs w:val="24"/>
          <w:lang w:eastAsia="zh-TW"/>
        </w:rPr>
        <w:t>訪問</w:t>
      </w:r>
      <w:proofErr w:type="spellStart"/>
      <w:r w:rsidR="00A61C52" w:rsidRPr="000A791C">
        <w:rPr>
          <w:rFonts w:ascii="標楷體" w:eastAsia="標楷體" w:hAnsi="標楷體" w:hint="eastAsia"/>
          <w:sz w:val="24"/>
          <w:szCs w:val="24"/>
        </w:rPr>
        <w:t>過客戶總部</w:t>
      </w:r>
      <w:proofErr w:type="spellEnd"/>
      <w:r w:rsidR="00A61C52" w:rsidRPr="000A791C">
        <w:rPr>
          <w:rFonts w:ascii="標楷體" w:eastAsia="標楷體" w:hAnsi="標楷體" w:hint="eastAsia"/>
          <w:sz w:val="24"/>
          <w:szCs w:val="24"/>
        </w:rPr>
        <w:t>。</w:t>
      </w:r>
      <w:r w:rsidR="00A61C52" w:rsidRPr="000A791C">
        <w:rPr>
          <w:rFonts w:ascii="標楷體" w:eastAsia="標楷體" w:hAnsi="標楷體"/>
          <w:sz w:val="24"/>
          <w:szCs w:val="24"/>
        </w:rPr>
        <w:t>（</w:t>
      </w:r>
      <w:proofErr w:type="spellStart"/>
      <w:r w:rsidR="00A61C52" w:rsidRPr="000A791C">
        <w:rPr>
          <w:rFonts w:ascii="標楷體" w:eastAsia="標楷體" w:hAnsi="標楷體" w:hint="eastAsia"/>
          <w:sz w:val="24"/>
          <w:szCs w:val="24"/>
        </w:rPr>
        <w:t>備註</w:t>
      </w:r>
      <w:r w:rsidR="00EC4F56" w:rsidRPr="000A791C">
        <w:rPr>
          <w:rFonts w:ascii="標楷體" w:eastAsia="標楷體" w:hAnsi="標楷體"/>
          <w:sz w:val="24"/>
          <w:szCs w:val="24"/>
        </w:rPr>
        <w:t>：如遇不可避免的情況，應遵循暫停委員會的決定</w:t>
      </w:r>
      <w:proofErr w:type="spellEnd"/>
      <w:r w:rsidR="00EC4F56" w:rsidRPr="000A791C">
        <w:rPr>
          <w:rFonts w:ascii="標楷體" w:eastAsia="標楷體" w:hAnsi="標楷體"/>
          <w:sz w:val="24"/>
          <w:szCs w:val="24"/>
        </w:rPr>
        <w:t>）。</w:t>
      </w:r>
    </w:p>
    <w:p w14:paraId="5FBF1077" w14:textId="77777777" w:rsidR="00564759" w:rsidRPr="000A791C" w:rsidRDefault="00564759" w:rsidP="00173999">
      <w:pPr>
        <w:tabs>
          <w:tab w:val="left" w:pos="709"/>
          <w:tab w:val="left" w:pos="2160"/>
        </w:tabs>
        <w:jc w:val="both"/>
        <w:rPr>
          <w:sz w:val="24"/>
          <w:szCs w:val="24"/>
          <w:lang w:eastAsia="ko-KR"/>
        </w:rPr>
      </w:pPr>
    </w:p>
    <w:p w14:paraId="3FE793E6" w14:textId="77777777" w:rsidR="00564759" w:rsidRPr="000A791C" w:rsidRDefault="00825839" w:rsidP="00173999">
      <w:pPr>
        <w:tabs>
          <w:tab w:val="left" w:pos="709"/>
          <w:tab w:val="left" w:pos="2160"/>
        </w:tabs>
        <w:ind w:left="709" w:hanging="709"/>
        <w:jc w:val="both"/>
        <w:rPr>
          <w:rFonts w:eastAsiaTheme="minorEastAsia"/>
          <w:sz w:val="24"/>
          <w:szCs w:val="24"/>
          <w:lang w:eastAsia="zh-TW"/>
        </w:rPr>
      </w:pPr>
      <w:r w:rsidRPr="000A791C">
        <w:rPr>
          <w:sz w:val="24"/>
          <w:szCs w:val="24"/>
        </w:rPr>
        <w:t>8.2</w:t>
      </w:r>
      <w:r w:rsidRPr="000A791C">
        <w:rPr>
          <w:sz w:val="24"/>
          <w:szCs w:val="24"/>
        </w:rPr>
        <w:tab/>
      </w:r>
      <w:r w:rsidR="00597D42" w:rsidRPr="000A791C">
        <w:rPr>
          <w:sz w:val="24"/>
          <w:szCs w:val="24"/>
        </w:rPr>
        <w:t xml:space="preserve">Reports of overdue visits and other requests to suspend a client’s registration are reviewed </w:t>
      </w:r>
      <w:r w:rsidR="00564759" w:rsidRPr="000A791C">
        <w:rPr>
          <w:sz w:val="24"/>
          <w:szCs w:val="24"/>
        </w:rPr>
        <w:t xml:space="preserve">by the </w:t>
      </w:r>
      <w:r w:rsidR="003A0EA2" w:rsidRPr="000A791C">
        <w:rPr>
          <w:sz w:val="24"/>
          <w:szCs w:val="24"/>
        </w:rPr>
        <w:t>S</w:t>
      </w:r>
      <w:r w:rsidR="00564759" w:rsidRPr="000A791C">
        <w:rPr>
          <w:sz w:val="24"/>
          <w:szCs w:val="24"/>
        </w:rPr>
        <w:t xml:space="preserve">uspension </w:t>
      </w:r>
      <w:r w:rsidR="003A0EA2" w:rsidRPr="000A791C">
        <w:rPr>
          <w:sz w:val="24"/>
          <w:szCs w:val="24"/>
        </w:rPr>
        <w:t>C</w:t>
      </w:r>
      <w:r w:rsidR="00564759" w:rsidRPr="000A791C">
        <w:rPr>
          <w:sz w:val="24"/>
          <w:szCs w:val="24"/>
        </w:rPr>
        <w:t>ommittee</w:t>
      </w:r>
      <w:r w:rsidR="00597D42" w:rsidRPr="000A791C">
        <w:rPr>
          <w:sz w:val="24"/>
          <w:szCs w:val="24"/>
        </w:rPr>
        <w:t>, and a decision made regarding their suspension.</w:t>
      </w:r>
      <w:r w:rsidR="005F29E3" w:rsidRPr="000A791C">
        <w:rPr>
          <w:sz w:val="24"/>
          <w:szCs w:val="24"/>
        </w:rPr>
        <w:t xml:space="preserve"> In cases of persistent breach </w:t>
      </w:r>
      <w:r w:rsidR="0098346A" w:rsidRPr="000A791C">
        <w:rPr>
          <w:sz w:val="24"/>
          <w:szCs w:val="24"/>
        </w:rPr>
        <w:t xml:space="preserve">by the client </w:t>
      </w:r>
      <w:r w:rsidR="005F29E3" w:rsidRPr="000A791C">
        <w:rPr>
          <w:sz w:val="24"/>
          <w:szCs w:val="24"/>
        </w:rPr>
        <w:t xml:space="preserve">of regulations </w:t>
      </w:r>
      <w:r w:rsidR="0098346A" w:rsidRPr="000A791C">
        <w:rPr>
          <w:sz w:val="24"/>
          <w:szCs w:val="24"/>
        </w:rPr>
        <w:t xml:space="preserve">relating to registration </w:t>
      </w:r>
      <w:r w:rsidR="005F29E3" w:rsidRPr="000A791C">
        <w:rPr>
          <w:sz w:val="24"/>
          <w:szCs w:val="24"/>
        </w:rPr>
        <w:t xml:space="preserve">or prolonged delays to the performance of visits the client may be considered for </w:t>
      </w:r>
      <w:r w:rsidR="0098346A" w:rsidRPr="000A791C">
        <w:rPr>
          <w:sz w:val="24"/>
          <w:szCs w:val="24"/>
        </w:rPr>
        <w:t xml:space="preserve">immediate </w:t>
      </w:r>
      <w:r w:rsidR="005F29E3" w:rsidRPr="000A791C">
        <w:rPr>
          <w:sz w:val="24"/>
          <w:szCs w:val="24"/>
        </w:rPr>
        <w:t xml:space="preserve">withdrawal (see 9.0 below) </w:t>
      </w:r>
    </w:p>
    <w:p w14:paraId="75940446" w14:textId="25EC10AB" w:rsidR="00EC4F56" w:rsidRPr="000A791C" w:rsidRDefault="00EC4F56" w:rsidP="00EC4F56">
      <w:pPr>
        <w:tabs>
          <w:tab w:val="left" w:pos="709"/>
          <w:tab w:val="left" w:pos="2160"/>
        </w:tabs>
        <w:ind w:left="709"/>
        <w:jc w:val="both"/>
        <w:rPr>
          <w:rFonts w:ascii="標楷體" w:eastAsia="標楷體" w:hAnsi="標楷體"/>
          <w:sz w:val="24"/>
          <w:szCs w:val="24"/>
          <w:lang w:eastAsia="zh-TW"/>
        </w:rPr>
      </w:pPr>
      <w:r w:rsidRPr="000A791C">
        <w:rPr>
          <w:rFonts w:ascii="標楷體" w:eastAsia="標楷體" w:hAnsi="標楷體"/>
          <w:sz w:val="24"/>
          <w:szCs w:val="24"/>
        </w:rPr>
        <w:t>對於逾期訪問的報告以及其他暫停客戶註冊的請求，暫停委員會將進行審查並作出暫停決定。對於客戶持續違反註冊相關規定或延遲訪問，可能會考慮立即撤銷註冊（見 9.0）</w:t>
      </w:r>
    </w:p>
    <w:p w14:paraId="3221C342" w14:textId="77777777" w:rsidR="008878EE" w:rsidRPr="000A791C" w:rsidRDefault="008878EE" w:rsidP="00173999">
      <w:pPr>
        <w:tabs>
          <w:tab w:val="left" w:pos="709"/>
          <w:tab w:val="left" w:pos="2160"/>
        </w:tabs>
        <w:ind w:left="705"/>
        <w:jc w:val="both"/>
        <w:rPr>
          <w:sz w:val="24"/>
          <w:szCs w:val="24"/>
          <w:lang w:eastAsia="ko-KR"/>
        </w:rPr>
      </w:pPr>
    </w:p>
    <w:p w14:paraId="544C999C" w14:textId="054F2E9B" w:rsidR="00564759" w:rsidRPr="000A791C" w:rsidRDefault="00891088" w:rsidP="00173999">
      <w:pPr>
        <w:tabs>
          <w:tab w:val="left" w:pos="709"/>
        </w:tabs>
        <w:ind w:left="709" w:hanging="709"/>
        <w:jc w:val="both"/>
        <w:rPr>
          <w:rFonts w:eastAsiaTheme="minorEastAsia"/>
          <w:sz w:val="24"/>
          <w:szCs w:val="24"/>
          <w:lang w:eastAsia="zh-TW"/>
        </w:rPr>
      </w:pPr>
      <w:r w:rsidRPr="000A791C">
        <w:rPr>
          <w:sz w:val="24"/>
          <w:szCs w:val="24"/>
        </w:rPr>
        <w:t>8.3</w:t>
      </w:r>
      <w:r w:rsidRPr="000A791C">
        <w:rPr>
          <w:sz w:val="24"/>
          <w:szCs w:val="24"/>
        </w:rPr>
        <w:tab/>
      </w:r>
      <w:r w:rsidR="00564759" w:rsidRPr="000A791C">
        <w:rPr>
          <w:sz w:val="24"/>
          <w:szCs w:val="24"/>
        </w:rPr>
        <w:t>Once a suspension</w:t>
      </w:r>
      <w:r w:rsidR="00597D42" w:rsidRPr="000A791C">
        <w:rPr>
          <w:sz w:val="24"/>
          <w:szCs w:val="24"/>
        </w:rPr>
        <w:t xml:space="preserve"> decision</w:t>
      </w:r>
      <w:r w:rsidR="00564759" w:rsidRPr="000A791C">
        <w:rPr>
          <w:sz w:val="24"/>
          <w:szCs w:val="24"/>
        </w:rPr>
        <w:t xml:space="preserve"> has be</w:t>
      </w:r>
      <w:r w:rsidR="00597D42" w:rsidRPr="000A791C">
        <w:rPr>
          <w:sz w:val="24"/>
          <w:szCs w:val="24"/>
        </w:rPr>
        <w:t>en</w:t>
      </w:r>
      <w:r w:rsidR="00564759" w:rsidRPr="000A791C">
        <w:rPr>
          <w:sz w:val="24"/>
          <w:szCs w:val="24"/>
        </w:rPr>
        <w:t xml:space="preserve"> ratified</w:t>
      </w:r>
      <w:r w:rsidR="00597D42" w:rsidRPr="000A791C">
        <w:rPr>
          <w:sz w:val="24"/>
          <w:szCs w:val="24"/>
        </w:rPr>
        <w:t>,</w:t>
      </w:r>
      <w:r w:rsidR="00564759" w:rsidRPr="000A791C">
        <w:rPr>
          <w:sz w:val="24"/>
          <w:szCs w:val="24"/>
        </w:rPr>
        <w:t xml:space="preserve"> t</w:t>
      </w:r>
      <w:r w:rsidR="003A0EA2" w:rsidRPr="000A791C">
        <w:rPr>
          <w:sz w:val="24"/>
          <w:szCs w:val="24"/>
        </w:rPr>
        <w:t>he client is</w:t>
      </w:r>
      <w:r w:rsidR="00564759" w:rsidRPr="000A791C">
        <w:rPr>
          <w:sz w:val="24"/>
          <w:szCs w:val="24"/>
        </w:rPr>
        <w:t xml:space="preserve"> advised of their </w:t>
      </w:r>
      <w:r w:rsidR="003A0EA2" w:rsidRPr="000A791C">
        <w:rPr>
          <w:sz w:val="24"/>
          <w:szCs w:val="24"/>
        </w:rPr>
        <w:t xml:space="preserve">suspension by the </w:t>
      </w:r>
      <w:r w:rsidR="004E4AE0" w:rsidRPr="000A791C">
        <w:rPr>
          <w:b/>
          <w:sz w:val="24"/>
          <w:szCs w:val="24"/>
          <w:lang w:eastAsia="ko-KR"/>
        </w:rPr>
        <w:t>CM</w:t>
      </w:r>
      <w:r w:rsidR="00F37422" w:rsidRPr="000A791C">
        <w:rPr>
          <w:b/>
          <w:sz w:val="24"/>
          <w:szCs w:val="24"/>
        </w:rPr>
        <w:t>/</w:t>
      </w:r>
      <w:r w:rsidR="00F37422" w:rsidRPr="000A791C">
        <w:rPr>
          <w:sz w:val="24"/>
          <w:szCs w:val="24"/>
        </w:rPr>
        <w:t xml:space="preserve"> </w:t>
      </w:r>
      <w:r w:rsidR="00F705B7" w:rsidRPr="000A791C">
        <w:rPr>
          <w:b/>
          <w:sz w:val="24"/>
          <w:szCs w:val="24"/>
          <w:lang w:eastAsia="ko-KR"/>
        </w:rPr>
        <w:t>GM</w:t>
      </w:r>
      <w:r w:rsidR="00564759" w:rsidRPr="000A791C">
        <w:rPr>
          <w:sz w:val="24"/>
          <w:szCs w:val="24"/>
        </w:rPr>
        <w:t xml:space="preserve">, using </w:t>
      </w:r>
      <w:r w:rsidR="0039003A" w:rsidRPr="000A791C">
        <w:rPr>
          <w:sz w:val="24"/>
          <w:szCs w:val="24"/>
        </w:rPr>
        <w:t xml:space="preserve">official letter </w:t>
      </w:r>
      <w:r w:rsidR="00061035" w:rsidRPr="000A791C">
        <w:rPr>
          <w:sz w:val="24"/>
          <w:szCs w:val="24"/>
        </w:rPr>
        <w:t>as appropriate.</w:t>
      </w:r>
    </w:p>
    <w:p w14:paraId="6EE19F4B" w14:textId="378124E5" w:rsidR="00040E3A" w:rsidRPr="000A791C" w:rsidRDefault="00040E3A" w:rsidP="00040E3A">
      <w:pPr>
        <w:tabs>
          <w:tab w:val="left" w:pos="709"/>
        </w:tabs>
        <w:ind w:left="709"/>
        <w:jc w:val="both"/>
        <w:rPr>
          <w:rFonts w:ascii="標楷體" w:eastAsia="標楷體" w:hAnsi="標楷體"/>
          <w:sz w:val="24"/>
          <w:szCs w:val="24"/>
          <w:lang w:eastAsia="zh-TW"/>
        </w:rPr>
      </w:pPr>
      <w:proofErr w:type="spellStart"/>
      <w:r w:rsidRPr="000A791C">
        <w:rPr>
          <w:rFonts w:ascii="標楷體" w:eastAsia="標楷體" w:hAnsi="標楷體"/>
          <w:sz w:val="24"/>
          <w:szCs w:val="24"/>
        </w:rPr>
        <w:t>一旦暫停決定被確認</w:t>
      </w:r>
      <w:proofErr w:type="spellEnd"/>
      <w:r w:rsidRPr="000A791C">
        <w:rPr>
          <w:rFonts w:ascii="標楷體" w:eastAsia="標楷體" w:hAnsi="標楷體"/>
          <w:sz w:val="24"/>
          <w:szCs w:val="24"/>
        </w:rPr>
        <w:t xml:space="preserve">，CM/GM </w:t>
      </w:r>
      <w:proofErr w:type="spellStart"/>
      <w:r w:rsidRPr="000A791C">
        <w:rPr>
          <w:rFonts w:ascii="標楷體" w:eastAsia="標楷體" w:hAnsi="標楷體"/>
          <w:sz w:val="24"/>
          <w:szCs w:val="24"/>
        </w:rPr>
        <w:t>將</w:t>
      </w:r>
      <w:r w:rsidR="00A61C52" w:rsidRPr="000A791C">
        <w:rPr>
          <w:rFonts w:ascii="標楷體" w:eastAsia="標楷體" w:hAnsi="標楷體"/>
          <w:sz w:val="24"/>
          <w:szCs w:val="24"/>
        </w:rPr>
        <w:t>透過</w:t>
      </w:r>
      <w:r w:rsidRPr="000A791C">
        <w:rPr>
          <w:rFonts w:ascii="標楷體" w:eastAsia="標楷體" w:hAnsi="標楷體"/>
          <w:sz w:val="24"/>
          <w:szCs w:val="24"/>
        </w:rPr>
        <w:t>適當的正式信函通知客戶暫停情況</w:t>
      </w:r>
      <w:proofErr w:type="spellEnd"/>
      <w:r w:rsidRPr="000A791C">
        <w:rPr>
          <w:rFonts w:ascii="標楷體" w:eastAsia="標楷體" w:hAnsi="標楷體"/>
          <w:sz w:val="24"/>
          <w:szCs w:val="24"/>
        </w:rPr>
        <w:t>。</w:t>
      </w:r>
    </w:p>
    <w:p w14:paraId="19ADDF53" w14:textId="77777777" w:rsidR="00336AD6" w:rsidRPr="000A791C" w:rsidRDefault="00336AD6" w:rsidP="00173999">
      <w:pPr>
        <w:tabs>
          <w:tab w:val="left" w:pos="0"/>
          <w:tab w:val="left" w:pos="2160"/>
        </w:tabs>
        <w:jc w:val="both"/>
        <w:rPr>
          <w:sz w:val="24"/>
          <w:szCs w:val="24"/>
          <w:lang w:eastAsia="ko-KR"/>
        </w:rPr>
      </w:pPr>
    </w:p>
    <w:p w14:paraId="3E5D2AF9" w14:textId="35660933" w:rsidR="003A0EA2" w:rsidRPr="000A791C" w:rsidRDefault="00891088" w:rsidP="00173999">
      <w:pPr>
        <w:tabs>
          <w:tab w:val="left" w:pos="709"/>
        </w:tabs>
        <w:ind w:left="709" w:hanging="709"/>
        <w:jc w:val="both"/>
        <w:rPr>
          <w:rFonts w:eastAsiaTheme="minorEastAsia"/>
          <w:sz w:val="24"/>
          <w:szCs w:val="24"/>
          <w:lang w:eastAsia="zh-TW"/>
        </w:rPr>
      </w:pPr>
      <w:r w:rsidRPr="000A791C">
        <w:rPr>
          <w:sz w:val="24"/>
          <w:szCs w:val="24"/>
        </w:rPr>
        <w:t>8.4</w:t>
      </w:r>
      <w:r w:rsidRPr="000A791C">
        <w:rPr>
          <w:sz w:val="24"/>
          <w:szCs w:val="24"/>
        </w:rPr>
        <w:tab/>
      </w:r>
      <w:r w:rsidR="00336AD6" w:rsidRPr="000A791C">
        <w:rPr>
          <w:sz w:val="24"/>
          <w:szCs w:val="24"/>
        </w:rPr>
        <w:t xml:space="preserve">Under such a suspension, </w:t>
      </w:r>
      <w:r w:rsidR="003138B9" w:rsidRPr="000A791C">
        <w:rPr>
          <w:sz w:val="24"/>
          <w:szCs w:val="24"/>
        </w:rPr>
        <w:t>GPC</w:t>
      </w:r>
      <w:r w:rsidR="00336AD6" w:rsidRPr="000A791C">
        <w:rPr>
          <w:sz w:val="24"/>
          <w:szCs w:val="24"/>
        </w:rPr>
        <w:t xml:space="preserve"> will advise the client that </w:t>
      </w:r>
      <w:r w:rsidR="003A0EA2" w:rsidRPr="000A791C">
        <w:rPr>
          <w:sz w:val="24"/>
          <w:szCs w:val="24"/>
        </w:rPr>
        <w:t>t</w:t>
      </w:r>
      <w:r w:rsidR="00336AD6" w:rsidRPr="000A791C">
        <w:rPr>
          <w:sz w:val="24"/>
          <w:szCs w:val="24"/>
        </w:rPr>
        <w:t>he</w:t>
      </w:r>
      <w:r w:rsidR="003A0EA2" w:rsidRPr="000A791C">
        <w:rPr>
          <w:sz w:val="24"/>
          <w:szCs w:val="24"/>
        </w:rPr>
        <w:t>y</w:t>
      </w:r>
      <w:r w:rsidR="00336AD6" w:rsidRPr="000A791C">
        <w:rPr>
          <w:sz w:val="24"/>
          <w:szCs w:val="24"/>
        </w:rPr>
        <w:t xml:space="preserve"> must not make a</w:t>
      </w:r>
      <w:r w:rsidR="003A0EA2" w:rsidRPr="000A791C">
        <w:rPr>
          <w:sz w:val="24"/>
          <w:szCs w:val="24"/>
        </w:rPr>
        <w:t xml:space="preserve">ny claims to the effect that their system is </w:t>
      </w:r>
      <w:r w:rsidR="00336AD6" w:rsidRPr="000A791C">
        <w:rPr>
          <w:sz w:val="24"/>
          <w:szCs w:val="24"/>
        </w:rPr>
        <w:t xml:space="preserve">certificated. </w:t>
      </w:r>
    </w:p>
    <w:p w14:paraId="7329FF65" w14:textId="24AF334F" w:rsidR="00040E3A" w:rsidRPr="000A791C" w:rsidRDefault="00040E3A" w:rsidP="00040E3A">
      <w:pPr>
        <w:tabs>
          <w:tab w:val="left" w:pos="709"/>
        </w:tabs>
        <w:ind w:left="709"/>
        <w:jc w:val="both"/>
        <w:rPr>
          <w:rFonts w:ascii="標楷體" w:eastAsia="標楷體" w:hAnsi="標楷體"/>
          <w:sz w:val="24"/>
          <w:szCs w:val="24"/>
          <w:lang w:eastAsia="zh-TW"/>
        </w:rPr>
      </w:pPr>
      <w:proofErr w:type="spellStart"/>
      <w:r w:rsidRPr="000A791C">
        <w:rPr>
          <w:rFonts w:ascii="標楷體" w:eastAsia="標楷體" w:hAnsi="標楷體"/>
          <w:sz w:val="24"/>
          <w:szCs w:val="24"/>
        </w:rPr>
        <w:t>在此類暫停情況下</w:t>
      </w:r>
      <w:proofErr w:type="spellEnd"/>
      <w:r w:rsidRPr="000A791C">
        <w:rPr>
          <w:rFonts w:ascii="標楷體" w:eastAsia="標楷體" w:hAnsi="標楷體"/>
          <w:sz w:val="24"/>
          <w:szCs w:val="24"/>
        </w:rPr>
        <w:t>，GPC</w:t>
      </w:r>
      <w:proofErr w:type="spellStart"/>
      <w:r w:rsidRPr="000A791C">
        <w:rPr>
          <w:rFonts w:ascii="標楷體" w:eastAsia="標楷體" w:hAnsi="標楷體"/>
          <w:sz w:val="24"/>
          <w:szCs w:val="24"/>
        </w:rPr>
        <w:t>將告知客戶不得宣稱其系統已獲得</w:t>
      </w:r>
      <w:r w:rsidR="00A61C52" w:rsidRPr="000A791C">
        <w:rPr>
          <w:rFonts w:ascii="標楷體" w:eastAsia="標楷體" w:hAnsi="標楷體"/>
          <w:sz w:val="24"/>
          <w:szCs w:val="24"/>
        </w:rPr>
        <w:t>驗證</w:t>
      </w:r>
      <w:proofErr w:type="spellEnd"/>
      <w:r w:rsidRPr="000A791C">
        <w:rPr>
          <w:rFonts w:ascii="標楷體" w:eastAsia="標楷體" w:hAnsi="標楷體"/>
          <w:sz w:val="24"/>
          <w:szCs w:val="24"/>
        </w:rPr>
        <w:t>。</w:t>
      </w:r>
    </w:p>
    <w:p w14:paraId="174678A9" w14:textId="77777777" w:rsidR="00825839" w:rsidRPr="000A791C" w:rsidRDefault="00825839" w:rsidP="00173999">
      <w:pPr>
        <w:tabs>
          <w:tab w:val="left" w:pos="0"/>
          <w:tab w:val="left" w:pos="2160"/>
        </w:tabs>
        <w:jc w:val="both"/>
        <w:rPr>
          <w:sz w:val="24"/>
          <w:szCs w:val="24"/>
          <w:lang w:eastAsia="ko-KR"/>
        </w:rPr>
      </w:pPr>
    </w:p>
    <w:p w14:paraId="058FBBF2" w14:textId="73539237" w:rsidR="00336AD6" w:rsidRPr="000A791C" w:rsidRDefault="00891088" w:rsidP="00173999">
      <w:pPr>
        <w:tabs>
          <w:tab w:val="left" w:pos="709"/>
        </w:tabs>
        <w:ind w:left="709" w:hanging="709"/>
        <w:jc w:val="both"/>
        <w:rPr>
          <w:rFonts w:eastAsiaTheme="minorEastAsia"/>
          <w:sz w:val="24"/>
          <w:szCs w:val="24"/>
          <w:lang w:eastAsia="zh-TW"/>
        </w:rPr>
      </w:pPr>
      <w:r w:rsidRPr="000A791C">
        <w:rPr>
          <w:sz w:val="24"/>
          <w:szCs w:val="24"/>
        </w:rPr>
        <w:t>8.5</w:t>
      </w:r>
      <w:r w:rsidRPr="000A791C">
        <w:rPr>
          <w:sz w:val="24"/>
          <w:szCs w:val="24"/>
        </w:rPr>
        <w:tab/>
      </w:r>
      <w:r w:rsidR="003138B9" w:rsidRPr="000A791C">
        <w:rPr>
          <w:sz w:val="24"/>
          <w:szCs w:val="24"/>
        </w:rPr>
        <w:t>GPC</w:t>
      </w:r>
      <w:r w:rsidR="00336AD6" w:rsidRPr="000A791C">
        <w:rPr>
          <w:sz w:val="24"/>
          <w:szCs w:val="24"/>
        </w:rPr>
        <w:t xml:space="preserve"> </w:t>
      </w:r>
      <w:r w:rsidR="00F4719F" w:rsidRPr="000A791C">
        <w:rPr>
          <w:sz w:val="24"/>
          <w:szCs w:val="24"/>
        </w:rPr>
        <w:t xml:space="preserve">may </w:t>
      </w:r>
      <w:r w:rsidR="00336AD6" w:rsidRPr="000A791C">
        <w:rPr>
          <w:sz w:val="24"/>
          <w:szCs w:val="24"/>
        </w:rPr>
        <w:t xml:space="preserve">also place </w:t>
      </w:r>
      <w:r w:rsidR="00677C41" w:rsidRPr="000A791C">
        <w:rPr>
          <w:sz w:val="24"/>
          <w:szCs w:val="24"/>
        </w:rPr>
        <w:t>notice on its website that the client</w:t>
      </w:r>
      <w:r w:rsidR="001C615E" w:rsidRPr="000A791C">
        <w:rPr>
          <w:sz w:val="24"/>
          <w:szCs w:val="24"/>
        </w:rPr>
        <w:t>’</w:t>
      </w:r>
      <w:r w:rsidR="00677C41" w:rsidRPr="000A791C">
        <w:rPr>
          <w:sz w:val="24"/>
          <w:szCs w:val="24"/>
        </w:rPr>
        <w:t>s certification is in suspension, and take any additional actions it feels appropriate</w:t>
      </w:r>
      <w:r w:rsidR="00F35C98" w:rsidRPr="000A791C">
        <w:rPr>
          <w:sz w:val="24"/>
          <w:szCs w:val="24"/>
        </w:rPr>
        <w:t xml:space="preserve"> to advise other interested parties</w:t>
      </w:r>
      <w:r w:rsidR="003A0EA2" w:rsidRPr="000A791C">
        <w:rPr>
          <w:sz w:val="24"/>
          <w:szCs w:val="24"/>
        </w:rPr>
        <w:t>.</w:t>
      </w:r>
    </w:p>
    <w:p w14:paraId="18BE33B0" w14:textId="4AE37AB1" w:rsidR="00040E3A" w:rsidRPr="000A791C" w:rsidRDefault="00040E3A" w:rsidP="00040E3A">
      <w:pPr>
        <w:tabs>
          <w:tab w:val="left" w:pos="709"/>
        </w:tabs>
        <w:ind w:left="709"/>
        <w:jc w:val="both"/>
        <w:rPr>
          <w:rFonts w:ascii="標楷體" w:eastAsia="標楷體" w:hAnsi="標楷體"/>
          <w:sz w:val="24"/>
          <w:szCs w:val="24"/>
          <w:lang w:eastAsia="zh-TW"/>
        </w:rPr>
      </w:pPr>
      <w:r w:rsidRPr="000A791C">
        <w:rPr>
          <w:rFonts w:ascii="標楷體" w:eastAsia="標楷體" w:hAnsi="標楷體"/>
          <w:sz w:val="24"/>
          <w:szCs w:val="24"/>
        </w:rPr>
        <w:t>GPC</w:t>
      </w:r>
      <w:proofErr w:type="spellStart"/>
      <w:r w:rsidRPr="000A791C">
        <w:rPr>
          <w:rFonts w:ascii="標楷體" w:eastAsia="標楷體" w:hAnsi="標楷體"/>
          <w:sz w:val="24"/>
          <w:szCs w:val="24"/>
        </w:rPr>
        <w:t>也可以在其網站上公佈客戶的</w:t>
      </w:r>
      <w:r w:rsidR="00A61C52" w:rsidRPr="000A791C">
        <w:rPr>
          <w:rFonts w:ascii="標楷體" w:eastAsia="標楷體" w:hAnsi="標楷體"/>
          <w:sz w:val="24"/>
          <w:szCs w:val="24"/>
        </w:rPr>
        <w:t>驗證</w:t>
      </w:r>
      <w:r w:rsidRPr="000A791C">
        <w:rPr>
          <w:rFonts w:ascii="標楷體" w:eastAsia="標楷體" w:hAnsi="標楷體"/>
          <w:sz w:val="24"/>
          <w:szCs w:val="24"/>
        </w:rPr>
        <w:t>處於暫停狀態，並採取任何適當的其他措施來通知其他相關方</w:t>
      </w:r>
      <w:proofErr w:type="spellEnd"/>
      <w:r w:rsidRPr="000A791C">
        <w:rPr>
          <w:rFonts w:ascii="標楷體" w:eastAsia="標楷體" w:hAnsi="標楷體"/>
          <w:sz w:val="24"/>
          <w:szCs w:val="24"/>
        </w:rPr>
        <w:t>。</w:t>
      </w:r>
    </w:p>
    <w:p w14:paraId="7629F081" w14:textId="77777777" w:rsidR="00F37422" w:rsidRPr="000A791C" w:rsidRDefault="00F37422" w:rsidP="00173999">
      <w:pPr>
        <w:tabs>
          <w:tab w:val="left" w:pos="709"/>
        </w:tabs>
        <w:ind w:left="709" w:hanging="709"/>
        <w:jc w:val="both"/>
        <w:rPr>
          <w:sz w:val="24"/>
          <w:szCs w:val="24"/>
          <w:lang w:eastAsia="ko-KR"/>
        </w:rPr>
      </w:pPr>
      <w:r w:rsidRPr="000A791C">
        <w:rPr>
          <w:sz w:val="24"/>
          <w:szCs w:val="24"/>
          <w:lang w:eastAsia="ko-KR"/>
        </w:rPr>
        <w:tab/>
      </w:r>
    </w:p>
    <w:p w14:paraId="41FC6A8B" w14:textId="0BA810F5" w:rsidR="00F37422" w:rsidRPr="000A791C" w:rsidRDefault="00F37422" w:rsidP="00173999">
      <w:pPr>
        <w:tabs>
          <w:tab w:val="left" w:pos="709"/>
        </w:tabs>
        <w:ind w:left="709" w:hanging="709"/>
        <w:jc w:val="both"/>
        <w:rPr>
          <w:rFonts w:eastAsiaTheme="minorEastAsia"/>
          <w:sz w:val="24"/>
          <w:szCs w:val="24"/>
          <w:lang w:eastAsia="zh-TW"/>
        </w:rPr>
      </w:pPr>
      <w:r w:rsidRPr="000A791C">
        <w:rPr>
          <w:sz w:val="24"/>
          <w:szCs w:val="24"/>
          <w:lang w:eastAsia="ko-KR"/>
        </w:rPr>
        <w:tab/>
      </w:r>
      <w:r w:rsidRPr="000A791C">
        <w:rPr>
          <w:sz w:val="24"/>
          <w:szCs w:val="24"/>
        </w:rPr>
        <w:t>8.5.1</w:t>
      </w:r>
      <w:r w:rsidRPr="000A791C">
        <w:rPr>
          <w:sz w:val="24"/>
          <w:szCs w:val="24"/>
        </w:rPr>
        <w:tab/>
        <w:t xml:space="preserve">Details of </w:t>
      </w:r>
      <w:proofErr w:type="gramStart"/>
      <w:r w:rsidRPr="000A791C">
        <w:rPr>
          <w:sz w:val="24"/>
          <w:szCs w:val="24"/>
        </w:rPr>
        <w:t>client</w:t>
      </w:r>
      <w:r w:rsidR="00613E75" w:rsidRPr="000A791C">
        <w:rPr>
          <w:sz w:val="24"/>
          <w:szCs w:val="24"/>
          <w:lang w:eastAsia="ko-KR"/>
        </w:rPr>
        <w:t>’</w:t>
      </w:r>
      <w:r w:rsidRPr="000A791C">
        <w:rPr>
          <w:sz w:val="24"/>
          <w:szCs w:val="24"/>
        </w:rPr>
        <w:t>s</w:t>
      </w:r>
      <w:proofErr w:type="gramEnd"/>
      <w:r w:rsidRPr="000A791C">
        <w:rPr>
          <w:sz w:val="24"/>
          <w:szCs w:val="24"/>
        </w:rPr>
        <w:t xml:space="preserve"> suspended by </w:t>
      </w:r>
      <w:r w:rsidR="003138B9" w:rsidRPr="000A791C">
        <w:rPr>
          <w:sz w:val="24"/>
          <w:szCs w:val="24"/>
        </w:rPr>
        <w:t>GPC</w:t>
      </w:r>
      <w:r w:rsidRPr="000A791C">
        <w:rPr>
          <w:sz w:val="24"/>
          <w:szCs w:val="24"/>
        </w:rPr>
        <w:t xml:space="preserve"> will be notified on a monthly basis to </w:t>
      </w:r>
      <w:r w:rsidR="003138B9" w:rsidRPr="000A791C">
        <w:rPr>
          <w:sz w:val="24"/>
          <w:szCs w:val="24"/>
        </w:rPr>
        <w:t>GPC</w:t>
      </w:r>
      <w:r w:rsidRPr="000A791C">
        <w:rPr>
          <w:sz w:val="24"/>
          <w:szCs w:val="24"/>
        </w:rPr>
        <w:t xml:space="preserve"> Head-office for updating </w:t>
      </w:r>
      <w:r w:rsidR="00F4719F" w:rsidRPr="000A791C">
        <w:rPr>
          <w:sz w:val="24"/>
          <w:szCs w:val="24"/>
        </w:rPr>
        <w:t xml:space="preserve">where applicable </w:t>
      </w:r>
      <w:r w:rsidRPr="000A791C">
        <w:rPr>
          <w:sz w:val="24"/>
          <w:szCs w:val="24"/>
        </w:rPr>
        <w:t xml:space="preserve">onto </w:t>
      </w:r>
      <w:r w:rsidR="007972CB" w:rsidRPr="000A791C">
        <w:rPr>
          <w:sz w:val="24"/>
          <w:szCs w:val="24"/>
        </w:rPr>
        <w:t xml:space="preserve">the </w:t>
      </w:r>
      <w:r w:rsidRPr="000A791C">
        <w:rPr>
          <w:sz w:val="24"/>
          <w:szCs w:val="24"/>
        </w:rPr>
        <w:t>website.</w:t>
      </w:r>
    </w:p>
    <w:p w14:paraId="70663D08" w14:textId="49FD85A0" w:rsidR="00A61C52" w:rsidRPr="000A791C" w:rsidRDefault="00A61C52" w:rsidP="00040E3A">
      <w:pPr>
        <w:tabs>
          <w:tab w:val="left" w:pos="709"/>
        </w:tabs>
        <w:ind w:left="709"/>
        <w:jc w:val="both"/>
        <w:rPr>
          <w:rFonts w:ascii="標楷體" w:eastAsia="標楷體" w:hAnsi="標楷體"/>
          <w:sz w:val="24"/>
          <w:szCs w:val="24"/>
        </w:rPr>
      </w:pPr>
      <w:r w:rsidRPr="000A791C">
        <w:rPr>
          <w:rFonts w:ascii="標楷體" w:eastAsia="標楷體" w:hAnsi="標楷體" w:hint="eastAsia"/>
          <w:sz w:val="24"/>
          <w:szCs w:val="24"/>
        </w:rPr>
        <w:lastRenderedPageBreak/>
        <w:t>GPC 暫停客戶的詳細資訊將每月通知 GPC 總部，以便在適用的情況下更新到網站上。</w:t>
      </w:r>
    </w:p>
    <w:p w14:paraId="0B901CB5" w14:textId="77777777" w:rsidR="00677C41" w:rsidRPr="000A791C" w:rsidRDefault="00677C41" w:rsidP="00173999">
      <w:pPr>
        <w:tabs>
          <w:tab w:val="left" w:pos="0"/>
          <w:tab w:val="left" w:pos="2160"/>
        </w:tabs>
        <w:jc w:val="both"/>
        <w:rPr>
          <w:sz w:val="24"/>
          <w:szCs w:val="24"/>
          <w:lang w:eastAsia="ko-KR"/>
        </w:rPr>
      </w:pPr>
    </w:p>
    <w:p w14:paraId="32AA06CC" w14:textId="77777777" w:rsidR="00677C41" w:rsidRPr="000A791C" w:rsidRDefault="00891088" w:rsidP="00173999">
      <w:pPr>
        <w:tabs>
          <w:tab w:val="left" w:pos="709"/>
        </w:tabs>
        <w:ind w:left="709" w:hanging="709"/>
        <w:jc w:val="both"/>
        <w:rPr>
          <w:rFonts w:eastAsiaTheme="minorEastAsia"/>
          <w:sz w:val="24"/>
          <w:szCs w:val="24"/>
          <w:lang w:eastAsia="zh-TW"/>
        </w:rPr>
      </w:pPr>
      <w:r w:rsidRPr="000A791C">
        <w:rPr>
          <w:sz w:val="24"/>
          <w:szCs w:val="24"/>
        </w:rPr>
        <w:t xml:space="preserve">8.6 </w:t>
      </w:r>
      <w:r w:rsidRPr="000A791C">
        <w:rPr>
          <w:sz w:val="24"/>
          <w:szCs w:val="24"/>
        </w:rPr>
        <w:tab/>
      </w:r>
      <w:r w:rsidR="00677C41" w:rsidRPr="000A791C">
        <w:rPr>
          <w:sz w:val="24"/>
          <w:szCs w:val="24"/>
        </w:rPr>
        <w:t xml:space="preserve">The </w:t>
      </w:r>
      <w:r w:rsidR="00F40E2D" w:rsidRPr="000A791C">
        <w:rPr>
          <w:b/>
          <w:sz w:val="24"/>
          <w:szCs w:val="24"/>
          <w:lang w:eastAsia="ko-KR"/>
        </w:rPr>
        <w:t>CM/VM</w:t>
      </w:r>
      <w:r w:rsidR="005C68BC" w:rsidRPr="000A791C">
        <w:rPr>
          <w:b/>
          <w:sz w:val="24"/>
          <w:szCs w:val="24"/>
        </w:rPr>
        <w:t xml:space="preserve"> </w:t>
      </w:r>
      <w:r w:rsidR="00677C41" w:rsidRPr="000A791C">
        <w:rPr>
          <w:sz w:val="24"/>
          <w:szCs w:val="24"/>
        </w:rPr>
        <w:t xml:space="preserve">will amend the </w:t>
      </w:r>
      <w:r w:rsidR="001C615E" w:rsidRPr="000A791C">
        <w:rPr>
          <w:sz w:val="24"/>
          <w:szCs w:val="24"/>
        </w:rPr>
        <w:t>client’s</w:t>
      </w:r>
      <w:r w:rsidR="00677C41" w:rsidRPr="000A791C">
        <w:rPr>
          <w:sz w:val="24"/>
          <w:szCs w:val="24"/>
        </w:rPr>
        <w:t xml:space="preserve"> certification notes </w:t>
      </w:r>
      <w:r w:rsidR="003A0EA2" w:rsidRPr="000A791C">
        <w:rPr>
          <w:sz w:val="24"/>
          <w:szCs w:val="24"/>
        </w:rPr>
        <w:t xml:space="preserve">on </w:t>
      </w:r>
      <w:r w:rsidR="00261133" w:rsidRPr="000A791C">
        <w:rPr>
          <w:sz w:val="24"/>
          <w:szCs w:val="24"/>
        </w:rPr>
        <w:t>CPM</w:t>
      </w:r>
      <w:r w:rsidR="003A0EA2" w:rsidRPr="000A791C">
        <w:rPr>
          <w:sz w:val="24"/>
          <w:szCs w:val="24"/>
        </w:rPr>
        <w:t xml:space="preserve"> </w:t>
      </w:r>
      <w:r w:rsidR="00677C41" w:rsidRPr="000A791C">
        <w:rPr>
          <w:sz w:val="24"/>
          <w:szCs w:val="24"/>
        </w:rPr>
        <w:t>with the details/history of the suspension.</w:t>
      </w:r>
    </w:p>
    <w:p w14:paraId="48947CE4" w14:textId="149D5D22" w:rsidR="00040E3A" w:rsidRPr="000A791C" w:rsidRDefault="00040E3A" w:rsidP="00040E3A">
      <w:pPr>
        <w:tabs>
          <w:tab w:val="left" w:pos="709"/>
        </w:tabs>
        <w:ind w:left="709"/>
        <w:jc w:val="both"/>
        <w:rPr>
          <w:rFonts w:ascii="標楷體" w:eastAsia="標楷體" w:hAnsi="標楷體"/>
          <w:sz w:val="24"/>
          <w:szCs w:val="24"/>
          <w:lang w:eastAsia="zh-TW"/>
        </w:rPr>
      </w:pPr>
      <w:r w:rsidRPr="000A791C">
        <w:rPr>
          <w:rFonts w:ascii="標楷體" w:eastAsia="標楷體" w:hAnsi="標楷體"/>
          <w:sz w:val="24"/>
          <w:szCs w:val="24"/>
        </w:rPr>
        <w:t xml:space="preserve">CM/VM </w:t>
      </w:r>
      <w:proofErr w:type="spellStart"/>
      <w:r w:rsidRPr="000A791C">
        <w:rPr>
          <w:rFonts w:ascii="標楷體" w:eastAsia="標楷體" w:hAnsi="標楷體"/>
          <w:sz w:val="24"/>
          <w:szCs w:val="24"/>
        </w:rPr>
        <w:t>將在</w:t>
      </w:r>
      <w:proofErr w:type="spellEnd"/>
      <w:r w:rsidRPr="000A791C">
        <w:rPr>
          <w:rFonts w:ascii="標楷體" w:eastAsia="標楷體" w:hAnsi="標楷體"/>
          <w:sz w:val="24"/>
          <w:szCs w:val="24"/>
        </w:rPr>
        <w:t xml:space="preserve"> CPM </w:t>
      </w:r>
      <w:proofErr w:type="spellStart"/>
      <w:r w:rsidRPr="000A791C">
        <w:rPr>
          <w:rFonts w:ascii="標楷體" w:eastAsia="標楷體" w:hAnsi="標楷體"/>
          <w:sz w:val="24"/>
          <w:szCs w:val="24"/>
        </w:rPr>
        <w:t>中修改客戶的</w:t>
      </w:r>
      <w:r w:rsidR="00A61C52" w:rsidRPr="000A791C">
        <w:rPr>
          <w:rFonts w:ascii="標楷體" w:eastAsia="標楷體" w:hAnsi="標楷體"/>
          <w:sz w:val="24"/>
          <w:szCs w:val="24"/>
        </w:rPr>
        <w:t>驗證</w:t>
      </w:r>
      <w:r w:rsidRPr="000A791C">
        <w:rPr>
          <w:rFonts w:ascii="標楷體" w:eastAsia="標楷體" w:hAnsi="標楷體"/>
          <w:sz w:val="24"/>
          <w:szCs w:val="24"/>
        </w:rPr>
        <w:t>記錄，記錄暫停的詳情</w:t>
      </w:r>
      <w:proofErr w:type="spellEnd"/>
      <w:r w:rsidRPr="000A791C">
        <w:rPr>
          <w:rFonts w:ascii="標楷體" w:eastAsia="標楷體" w:hAnsi="標楷體"/>
          <w:sz w:val="24"/>
          <w:szCs w:val="24"/>
        </w:rPr>
        <w:t>/</w:t>
      </w:r>
      <w:proofErr w:type="spellStart"/>
      <w:r w:rsidRPr="000A791C">
        <w:rPr>
          <w:rFonts w:ascii="標楷體" w:eastAsia="標楷體" w:hAnsi="標楷體"/>
          <w:sz w:val="24"/>
          <w:szCs w:val="24"/>
        </w:rPr>
        <w:t>歷史</w:t>
      </w:r>
      <w:proofErr w:type="spellEnd"/>
      <w:r w:rsidRPr="000A791C">
        <w:rPr>
          <w:rFonts w:ascii="標楷體" w:eastAsia="標楷體" w:hAnsi="標楷體"/>
          <w:sz w:val="24"/>
          <w:szCs w:val="24"/>
        </w:rPr>
        <w:t>。</w:t>
      </w:r>
    </w:p>
    <w:p w14:paraId="3FD39F0B" w14:textId="77777777" w:rsidR="000050D6" w:rsidRPr="000A791C" w:rsidRDefault="000050D6" w:rsidP="00173999">
      <w:pPr>
        <w:tabs>
          <w:tab w:val="left" w:pos="709"/>
          <w:tab w:val="left" w:pos="2160"/>
        </w:tabs>
        <w:ind w:left="709" w:hanging="709"/>
        <w:jc w:val="both"/>
        <w:rPr>
          <w:sz w:val="24"/>
          <w:szCs w:val="24"/>
          <w:lang w:eastAsia="ko-KR"/>
        </w:rPr>
      </w:pPr>
    </w:p>
    <w:p w14:paraId="34894828" w14:textId="7BD2BB04" w:rsidR="00F35C98" w:rsidRPr="000A791C" w:rsidRDefault="00891088" w:rsidP="00173999">
      <w:pPr>
        <w:tabs>
          <w:tab w:val="left" w:pos="709"/>
        </w:tabs>
        <w:ind w:left="709" w:hanging="709"/>
        <w:jc w:val="both"/>
        <w:rPr>
          <w:rFonts w:eastAsiaTheme="minorEastAsia"/>
          <w:sz w:val="24"/>
          <w:szCs w:val="24"/>
          <w:lang w:eastAsia="zh-TW"/>
        </w:rPr>
      </w:pPr>
      <w:r w:rsidRPr="000A791C">
        <w:rPr>
          <w:sz w:val="24"/>
          <w:szCs w:val="24"/>
        </w:rPr>
        <w:t>8.7</w:t>
      </w:r>
      <w:r w:rsidRPr="000A791C">
        <w:rPr>
          <w:sz w:val="24"/>
          <w:szCs w:val="24"/>
        </w:rPr>
        <w:tab/>
      </w:r>
      <w:r w:rsidR="000050D6" w:rsidRPr="000A791C">
        <w:rPr>
          <w:sz w:val="24"/>
          <w:szCs w:val="24"/>
        </w:rPr>
        <w:t xml:space="preserve">On a monthly basis </w:t>
      </w:r>
      <w:r w:rsidR="003138B9" w:rsidRPr="000A791C">
        <w:rPr>
          <w:sz w:val="24"/>
          <w:szCs w:val="24"/>
        </w:rPr>
        <w:t>GPC</w:t>
      </w:r>
      <w:r w:rsidR="000050D6" w:rsidRPr="000A791C">
        <w:rPr>
          <w:sz w:val="24"/>
          <w:szCs w:val="24"/>
        </w:rPr>
        <w:t xml:space="preserve"> will review the status of each client which is in a state of suspension, to ensure that the period of suspension has not exceeded its maximum</w:t>
      </w:r>
      <w:r w:rsidR="00564759" w:rsidRPr="000A791C">
        <w:rPr>
          <w:sz w:val="24"/>
          <w:szCs w:val="24"/>
        </w:rPr>
        <w:t xml:space="preserve"> period</w:t>
      </w:r>
      <w:r w:rsidR="000050D6" w:rsidRPr="000A791C">
        <w:rPr>
          <w:sz w:val="24"/>
          <w:szCs w:val="24"/>
        </w:rPr>
        <w:t xml:space="preserve"> (</w:t>
      </w:r>
      <w:r w:rsidR="00EF0323" w:rsidRPr="000A791C">
        <w:rPr>
          <w:sz w:val="24"/>
          <w:szCs w:val="24"/>
        </w:rPr>
        <w:t>i.e.</w:t>
      </w:r>
      <w:r w:rsidR="000050D6" w:rsidRPr="000A791C">
        <w:rPr>
          <w:sz w:val="24"/>
          <w:szCs w:val="24"/>
        </w:rPr>
        <w:t xml:space="preserve"> 6 months)</w:t>
      </w:r>
      <w:r w:rsidR="00F35C98" w:rsidRPr="000A791C">
        <w:rPr>
          <w:sz w:val="24"/>
          <w:szCs w:val="24"/>
        </w:rPr>
        <w:t>.</w:t>
      </w:r>
    </w:p>
    <w:p w14:paraId="7B50BF99" w14:textId="2DB8FB52" w:rsidR="00F74E67" w:rsidRPr="000A791C" w:rsidRDefault="00F74E67" w:rsidP="00F74E67">
      <w:pPr>
        <w:tabs>
          <w:tab w:val="left" w:pos="709"/>
        </w:tabs>
        <w:ind w:left="709"/>
        <w:jc w:val="both"/>
        <w:rPr>
          <w:rFonts w:ascii="標楷體" w:eastAsia="標楷體" w:hAnsi="標楷體"/>
          <w:sz w:val="24"/>
          <w:szCs w:val="24"/>
          <w:lang w:eastAsia="zh-TW"/>
        </w:rPr>
      </w:pPr>
      <w:proofErr w:type="spellStart"/>
      <w:r w:rsidRPr="000A791C">
        <w:rPr>
          <w:rFonts w:ascii="標楷體" w:eastAsia="標楷體" w:hAnsi="標楷體"/>
          <w:sz w:val="24"/>
          <w:szCs w:val="24"/>
        </w:rPr>
        <w:t>每月</w:t>
      </w:r>
      <w:proofErr w:type="spellEnd"/>
      <w:r w:rsidRPr="000A791C">
        <w:rPr>
          <w:rFonts w:ascii="標楷體" w:eastAsia="標楷體" w:hAnsi="標楷體"/>
          <w:sz w:val="24"/>
          <w:szCs w:val="24"/>
        </w:rPr>
        <w:t>GPC</w:t>
      </w:r>
      <w:proofErr w:type="spellStart"/>
      <w:r w:rsidRPr="000A791C">
        <w:rPr>
          <w:rFonts w:ascii="標楷體" w:eastAsia="標楷體" w:hAnsi="標楷體"/>
          <w:sz w:val="24"/>
          <w:szCs w:val="24"/>
        </w:rPr>
        <w:t>將審查每個處於暫停狀態的客戶，確保暫停</w:t>
      </w:r>
      <w:r w:rsidR="00990A5A" w:rsidRPr="000A791C">
        <w:rPr>
          <w:rFonts w:ascii="標楷體" w:eastAsia="標楷體" w:hAnsi="標楷體" w:hint="eastAsia"/>
          <w:sz w:val="24"/>
          <w:szCs w:val="24"/>
        </w:rPr>
        <w:t>期限不超過其最長期限</w:t>
      </w:r>
      <w:r w:rsidRPr="000A791C">
        <w:rPr>
          <w:rFonts w:ascii="標楷體" w:eastAsia="標楷體" w:hAnsi="標楷體"/>
          <w:sz w:val="24"/>
          <w:szCs w:val="24"/>
        </w:rPr>
        <w:t>（即</w:t>
      </w:r>
      <w:proofErr w:type="spellEnd"/>
      <w:r w:rsidRPr="000A791C">
        <w:rPr>
          <w:rFonts w:ascii="標楷體" w:eastAsia="標楷體" w:hAnsi="標楷體"/>
          <w:sz w:val="24"/>
          <w:szCs w:val="24"/>
        </w:rPr>
        <w:t xml:space="preserve"> 6 </w:t>
      </w:r>
      <w:proofErr w:type="spellStart"/>
      <w:r w:rsidRPr="000A791C">
        <w:rPr>
          <w:rFonts w:ascii="標楷體" w:eastAsia="標楷體" w:hAnsi="標楷體"/>
          <w:sz w:val="24"/>
          <w:szCs w:val="24"/>
        </w:rPr>
        <w:t>個月</w:t>
      </w:r>
      <w:proofErr w:type="spellEnd"/>
      <w:r w:rsidRPr="000A791C">
        <w:rPr>
          <w:rFonts w:ascii="標楷體" w:eastAsia="標楷體" w:hAnsi="標楷體"/>
          <w:sz w:val="24"/>
          <w:szCs w:val="24"/>
        </w:rPr>
        <w:t>）。</w:t>
      </w:r>
    </w:p>
    <w:p w14:paraId="11A1F43C" w14:textId="77777777" w:rsidR="00F35C98" w:rsidRPr="000A791C" w:rsidRDefault="00F35C98" w:rsidP="00173999">
      <w:pPr>
        <w:tabs>
          <w:tab w:val="left" w:pos="720"/>
          <w:tab w:val="left" w:pos="2160"/>
        </w:tabs>
        <w:ind w:left="709" w:hanging="709"/>
        <w:jc w:val="both"/>
        <w:rPr>
          <w:sz w:val="24"/>
          <w:szCs w:val="24"/>
          <w:lang w:eastAsia="ko-KR"/>
        </w:rPr>
      </w:pPr>
    </w:p>
    <w:p w14:paraId="0D236323" w14:textId="77777777" w:rsidR="00677C41" w:rsidRPr="000A791C" w:rsidRDefault="00891088" w:rsidP="00173999">
      <w:pPr>
        <w:tabs>
          <w:tab w:val="left" w:pos="709"/>
        </w:tabs>
        <w:ind w:left="709" w:hanging="709"/>
        <w:jc w:val="both"/>
        <w:rPr>
          <w:rFonts w:eastAsiaTheme="minorEastAsia"/>
          <w:sz w:val="24"/>
          <w:szCs w:val="24"/>
          <w:lang w:eastAsia="zh-TW"/>
        </w:rPr>
      </w:pPr>
      <w:r w:rsidRPr="000A791C">
        <w:rPr>
          <w:sz w:val="24"/>
          <w:szCs w:val="24"/>
        </w:rPr>
        <w:t>8.8</w:t>
      </w:r>
      <w:r w:rsidRPr="000A791C">
        <w:rPr>
          <w:sz w:val="24"/>
          <w:szCs w:val="24"/>
        </w:rPr>
        <w:tab/>
      </w:r>
      <w:r w:rsidR="00F35C98" w:rsidRPr="000A791C">
        <w:rPr>
          <w:sz w:val="24"/>
          <w:szCs w:val="24"/>
        </w:rPr>
        <w:t>A</w:t>
      </w:r>
      <w:r w:rsidR="00564759" w:rsidRPr="000A791C">
        <w:rPr>
          <w:sz w:val="24"/>
          <w:szCs w:val="24"/>
        </w:rPr>
        <w:t xml:space="preserve"> reminder letter</w:t>
      </w:r>
      <w:r w:rsidR="00F35C98" w:rsidRPr="000A791C">
        <w:rPr>
          <w:sz w:val="24"/>
          <w:szCs w:val="24"/>
        </w:rPr>
        <w:t xml:space="preserve"> is sent </w:t>
      </w:r>
      <w:r w:rsidR="00330BCE" w:rsidRPr="000A791C">
        <w:rPr>
          <w:sz w:val="24"/>
          <w:szCs w:val="24"/>
        </w:rPr>
        <w:t xml:space="preserve">by the </w:t>
      </w:r>
      <w:r w:rsidR="00F40E2D" w:rsidRPr="000A791C">
        <w:rPr>
          <w:b/>
          <w:sz w:val="24"/>
          <w:szCs w:val="24"/>
          <w:lang w:eastAsia="ko-KR"/>
        </w:rPr>
        <w:t>CM</w:t>
      </w:r>
      <w:r w:rsidR="005C68BC" w:rsidRPr="000A791C">
        <w:rPr>
          <w:b/>
          <w:sz w:val="24"/>
          <w:szCs w:val="24"/>
        </w:rPr>
        <w:t xml:space="preserve"> </w:t>
      </w:r>
      <w:r w:rsidR="00F35C98" w:rsidRPr="000A791C">
        <w:rPr>
          <w:sz w:val="24"/>
          <w:szCs w:val="24"/>
        </w:rPr>
        <w:t>on at</w:t>
      </w:r>
      <w:r w:rsidR="00966A59" w:rsidRPr="000A791C">
        <w:rPr>
          <w:sz w:val="24"/>
          <w:szCs w:val="24"/>
        </w:rPr>
        <w:t xml:space="preserve"> a least a</w:t>
      </w:r>
      <w:r w:rsidR="00F35C98" w:rsidRPr="000A791C">
        <w:rPr>
          <w:sz w:val="24"/>
          <w:szCs w:val="24"/>
        </w:rPr>
        <w:t xml:space="preserve"> monthly basis, to reiterate to the client their continued suspended status using</w:t>
      </w:r>
      <w:r w:rsidR="00061035" w:rsidRPr="000A791C">
        <w:rPr>
          <w:sz w:val="24"/>
          <w:szCs w:val="24"/>
        </w:rPr>
        <w:t xml:space="preserve"> SL53</w:t>
      </w:r>
      <w:r w:rsidR="00F35C98" w:rsidRPr="000A791C">
        <w:rPr>
          <w:sz w:val="24"/>
          <w:szCs w:val="24"/>
        </w:rPr>
        <w:t xml:space="preserve">. Should the </w:t>
      </w:r>
      <w:r w:rsidR="003E1B66" w:rsidRPr="000A791C">
        <w:rPr>
          <w:sz w:val="24"/>
          <w:szCs w:val="24"/>
        </w:rPr>
        <w:t xml:space="preserve">maximum </w:t>
      </w:r>
      <w:r w:rsidR="00564759" w:rsidRPr="000A791C">
        <w:rPr>
          <w:sz w:val="24"/>
          <w:szCs w:val="24"/>
        </w:rPr>
        <w:t xml:space="preserve">suspension period </w:t>
      </w:r>
      <w:r w:rsidR="003E1B66" w:rsidRPr="000A791C">
        <w:rPr>
          <w:sz w:val="24"/>
          <w:szCs w:val="24"/>
        </w:rPr>
        <w:t xml:space="preserve">be approached, the client will </w:t>
      </w:r>
      <w:r w:rsidR="00F35C98" w:rsidRPr="000A791C">
        <w:rPr>
          <w:sz w:val="24"/>
          <w:szCs w:val="24"/>
        </w:rPr>
        <w:t xml:space="preserve">also </w:t>
      </w:r>
      <w:r w:rsidR="003E1B66" w:rsidRPr="000A791C">
        <w:rPr>
          <w:sz w:val="24"/>
          <w:szCs w:val="24"/>
        </w:rPr>
        <w:t xml:space="preserve">be advised and when exceeded withdrawal of certification will commence. </w:t>
      </w:r>
    </w:p>
    <w:p w14:paraId="46A53926" w14:textId="57789D7A" w:rsidR="00F74E67" w:rsidRPr="000A791C" w:rsidRDefault="00990A5A" w:rsidP="00F74E67">
      <w:pPr>
        <w:tabs>
          <w:tab w:val="left" w:pos="709"/>
        </w:tabs>
        <w:ind w:left="709"/>
        <w:jc w:val="both"/>
        <w:rPr>
          <w:rFonts w:ascii="標楷體" w:eastAsia="標楷體" w:hAnsi="標楷體"/>
          <w:sz w:val="24"/>
          <w:szCs w:val="24"/>
          <w:lang w:eastAsia="zh-TW"/>
        </w:rPr>
      </w:pPr>
      <w:r w:rsidRPr="000A791C">
        <w:rPr>
          <w:rFonts w:ascii="標楷體" w:eastAsia="標楷體" w:hAnsi="標楷體" w:hint="eastAsia"/>
          <w:sz w:val="24"/>
          <w:szCs w:val="24"/>
        </w:rPr>
        <w:t xml:space="preserve">CM </w:t>
      </w:r>
      <w:proofErr w:type="spellStart"/>
      <w:r w:rsidRPr="000A791C">
        <w:rPr>
          <w:rFonts w:ascii="標楷體" w:eastAsia="標楷體" w:hAnsi="標楷體" w:hint="eastAsia"/>
          <w:sz w:val="24"/>
          <w:szCs w:val="24"/>
        </w:rPr>
        <w:t>至少每月發送一封提醒信，以向客戶重申其使用</w:t>
      </w:r>
      <w:proofErr w:type="spellEnd"/>
      <w:r w:rsidRPr="000A791C">
        <w:rPr>
          <w:rFonts w:ascii="標楷體" w:eastAsia="標楷體" w:hAnsi="標楷體" w:hint="eastAsia"/>
          <w:sz w:val="24"/>
          <w:szCs w:val="24"/>
        </w:rPr>
        <w:t xml:space="preserve"> SL53 </w:t>
      </w:r>
      <w:proofErr w:type="spellStart"/>
      <w:r w:rsidRPr="000A791C">
        <w:rPr>
          <w:rFonts w:ascii="標楷體" w:eastAsia="標楷體" w:hAnsi="標楷體" w:hint="eastAsia"/>
          <w:sz w:val="24"/>
          <w:szCs w:val="24"/>
        </w:rPr>
        <w:t>的持續暫停狀態。</w:t>
      </w:r>
      <w:r w:rsidR="001C1EC5">
        <w:rPr>
          <w:rFonts w:ascii="標楷體" w:eastAsia="標楷體" w:hAnsi="標楷體"/>
          <w:sz w:val="24"/>
          <w:szCs w:val="24"/>
        </w:rPr>
        <w:t>若暫停期限接近最</w:t>
      </w:r>
      <w:proofErr w:type="spellEnd"/>
      <w:r w:rsidR="001C1EC5">
        <w:rPr>
          <w:rFonts w:ascii="標楷體" w:eastAsia="標楷體" w:hAnsi="標楷體" w:hint="eastAsia"/>
          <w:sz w:val="24"/>
          <w:szCs w:val="24"/>
          <w:lang w:eastAsia="zh-TW"/>
        </w:rPr>
        <w:t>後</w:t>
      </w:r>
      <w:proofErr w:type="spellStart"/>
      <w:r w:rsidR="00F74E67" w:rsidRPr="000A791C">
        <w:rPr>
          <w:rFonts w:ascii="標楷體" w:eastAsia="標楷體" w:hAnsi="標楷體"/>
          <w:sz w:val="24"/>
          <w:szCs w:val="24"/>
        </w:rPr>
        <w:t>期限，將告知客戶，並在超過時開始撤銷</w:t>
      </w:r>
      <w:r w:rsidR="00A61C52" w:rsidRPr="000A791C">
        <w:rPr>
          <w:rFonts w:ascii="標楷體" w:eastAsia="標楷體" w:hAnsi="標楷體"/>
          <w:sz w:val="24"/>
          <w:szCs w:val="24"/>
        </w:rPr>
        <w:t>驗證</w:t>
      </w:r>
      <w:proofErr w:type="spellEnd"/>
      <w:r w:rsidR="00F74E67" w:rsidRPr="000A791C">
        <w:rPr>
          <w:rFonts w:ascii="標楷體" w:eastAsia="標楷體" w:hAnsi="標楷體"/>
          <w:sz w:val="24"/>
          <w:szCs w:val="24"/>
        </w:rPr>
        <w:t>。</w:t>
      </w:r>
    </w:p>
    <w:p w14:paraId="219EF82E" w14:textId="77777777" w:rsidR="00677C41" w:rsidRPr="000A791C" w:rsidRDefault="00677C41" w:rsidP="00173999">
      <w:pPr>
        <w:tabs>
          <w:tab w:val="left" w:pos="720"/>
          <w:tab w:val="left" w:pos="1440"/>
          <w:tab w:val="left" w:pos="2160"/>
        </w:tabs>
        <w:jc w:val="both"/>
        <w:rPr>
          <w:sz w:val="24"/>
          <w:szCs w:val="24"/>
          <w:lang w:eastAsia="ko-KR"/>
        </w:rPr>
      </w:pPr>
    </w:p>
    <w:p w14:paraId="6AA3B49B" w14:textId="5E045D3B" w:rsidR="0087563F" w:rsidRPr="000A791C" w:rsidRDefault="00677C41" w:rsidP="00173999">
      <w:pPr>
        <w:jc w:val="both"/>
        <w:rPr>
          <w:rFonts w:ascii="標楷體" w:eastAsia="標楷體" w:hAnsi="標楷體"/>
          <w:b/>
          <w:sz w:val="24"/>
          <w:szCs w:val="24"/>
          <w:lang w:eastAsia="ko-KR"/>
        </w:rPr>
      </w:pPr>
      <w:r w:rsidRPr="000A791C">
        <w:rPr>
          <w:b/>
          <w:sz w:val="24"/>
          <w:szCs w:val="24"/>
          <w:lang w:val="en-US"/>
        </w:rPr>
        <w:t>9</w:t>
      </w:r>
      <w:r w:rsidR="0087563F" w:rsidRPr="000A791C">
        <w:rPr>
          <w:b/>
          <w:sz w:val="24"/>
          <w:szCs w:val="24"/>
          <w:lang w:val="en-US"/>
        </w:rPr>
        <w:t>.0       Certificate Withdrawal</w:t>
      </w:r>
      <w:r w:rsidR="008E669E" w:rsidRPr="000A791C">
        <w:rPr>
          <w:b/>
          <w:sz w:val="24"/>
          <w:szCs w:val="24"/>
          <w:lang w:val="en-US" w:eastAsia="ko-KR"/>
        </w:rPr>
        <w:t xml:space="preserve"> </w:t>
      </w:r>
      <w:r w:rsidR="00F74E67" w:rsidRPr="000A791C">
        <w:rPr>
          <w:rFonts w:asciiTheme="minorEastAsia" w:eastAsiaTheme="minorEastAsia" w:hAnsiTheme="minorEastAsia" w:hint="eastAsia"/>
          <w:b/>
          <w:sz w:val="24"/>
          <w:szCs w:val="24"/>
          <w:lang w:val="en-US" w:eastAsia="zh-TW"/>
        </w:rPr>
        <w:t xml:space="preserve"> </w:t>
      </w:r>
      <w:r w:rsidR="00F74E67" w:rsidRPr="000A791C">
        <w:rPr>
          <w:rFonts w:ascii="標楷體" w:eastAsia="標楷體" w:hAnsi="標楷體" w:hint="eastAsia"/>
          <w:b/>
          <w:sz w:val="24"/>
          <w:szCs w:val="24"/>
          <w:lang w:val="en-US" w:eastAsia="zh-TW"/>
        </w:rPr>
        <w:t>證書撤銷</w:t>
      </w:r>
    </w:p>
    <w:p w14:paraId="25548B7B" w14:textId="77777777" w:rsidR="0087563F" w:rsidRPr="000A791C" w:rsidRDefault="0087563F" w:rsidP="00173999">
      <w:pPr>
        <w:jc w:val="both"/>
        <w:rPr>
          <w:b/>
          <w:sz w:val="24"/>
          <w:szCs w:val="24"/>
          <w:lang w:val="en-US"/>
        </w:rPr>
      </w:pPr>
    </w:p>
    <w:p w14:paraId="3777BA1C" w14:textId="46617A6B" w:rsidR="0087563F" w:rsidRPr="000A791C" w:rsidRDefault="00677C41" w:rsidP="00173999">
      <w:pPr>
        <w:tabs>
          <w:tab w:val="left" w:pos="2160"/>
        </w:tabs>
        <w:ind w:left="709" w:hanging="709"/>
        <w:jc w:val="both"/>
        <w:rPr>
          <w:rFonts w:eastAsiaTheme="minorEastAsia"/>
          <w:sz w:val="24"/>
          <w:szCs w:val="24"/>
          <w:lang w:eastAsia="zh-TW"/>
        </w:rPr>
      </w:pPr>
      <w:r w:rsidRPr="000A791C">
        <w:rPr>
          <w:sz w:val="24"/>
          <w:szCs w:val="24"/>
        </w:rPr>
        <w:t>9.1</w:t>
      </w:r>
      <w:r w:rsidRPr="000A791C">
        <w:rPr>
          <w:sz w:val="24"/>
          <w:szCs w:val="24"/>
        </w:rPr>
        <w:tab/>
      </w:r>
      <w:r w:rsidR="0087563F" w:rsidRPr="000A791C">
        <w:rPr>
          <w:sz w:val="24"/>
          <w:szCs w:val="24"/>
        </w:rPr>
        <w:t xml:space="preserve">Certificates of Registration are withdrawn by </w:t>
      </w:r>
      <w:r w:rsidR="003138B9" w:rsidRPr="000A791C">
        <w:rPr>
          <w:sz w:val="24"/>
          <w:szCs w:val="24"/>
        </w:rPr>
        <w:t>GPC</w:t>
      </w:r>
      <w:r w:rsidR="0087563F" w:rsidRPr="000A791C">
        <w:rPr>
          <w:sz w:val="24"/>
          <w:szCs w:val="24"/>
        </w:rPr>
        <w:t xml:space="preserve"> when the registered company fails to comply with the Regulations relating to Registration.</w:t>
      </w:r>
    </w:p>
    <w:p w14:paraId="68799A44" w14:textId="00D902B4" w:rsidR="00F74E67" w:rsidRPr="000A791C" w:rsidRDefault="00F74E67" w:rsidP="00F74E67">
      <w:pPr>
        <w:tabs>
          <w:tab w:val="left" w:pos="2160"/>
        </w:tabs>
        <w:ind w:left="709"/>
        <w:jc w:val="both"/>
        <w:rPr>
          <w:rFonts w:ascii="標楷體" w:eastAsia="標楷體" w:hAnsi="標楷體"/>
          <w:sz w:val="24"/>
          <w:szCs w:val="24"/>
          <w:lang w:eastAsia="zh-TW"/>
        </w:rPr>
      </w:pPr>
      <w:proofErr w:type="spellStart"/>
      <w:r w:rsidRPr="000A791C">
        <w:rPr>
          <w:rFonts w:ascii="標楷體" w:eastAsia="標楷體" w:hAnsi="標楷體"/>
          <w:sz w:val="24"/>
          <w:szCs w:val="24"/>
        </w:rPr>
        <w:t>當註冊公司未能遵守與註冊相關的規定時</w:t>
      </w:r>
      <w:proofErr w:type="spellEnd"/>
      <w:r w:rsidRPr="000A791C">
        <w:rPr>
          <w:rFonts w:ascii="標楷體" w:eastAsia="標楷體" w:hAnsi="標楷體"/>
          <w:sz w:val="24"/>
          <w:szCs w:val="24"/>
        </w:rPr>
        <w:t>，GPC</w:t>
      </w:r>
      <w:proofErr w:type="spellStart"/>
      <w:r w:rsidRPr="000A791C">
        <w:rPr>
          <w:rFonts w:ascii="標楷體" w:eastAsia="標楷體" w:hAnsi="標楷體"/>
          <w:sz w:val="24"/>
          <w:szCs w:val="24"/>
        </w:rPr>
        <w:t>會撤銷其註冊證書</w:t>
      </w:r>
      <w:proofErr w:type="spellEnd"/>
      <w:r w:rsidRPr="000A791C">
        <w:rPr>
          <w:rFonts w:ascii="標楷體" w:eastAsia="標楷體" w:hAnsi="標楷體"/>
          <w:sz w:val="24"/>
          <w:szCs w:val="24"/>
        </w:rPr>
        <w:t>。</w:t>
      </w:r>
    </w:p>
    <w:p w14:paraId="072BA881" w14:textId="77777777" w:rsidR="00EA50E4" w:rsidRPr="000A791C" w:rsidRDefault="00EA50E4" w:rsidP="00173999">
      <w:pPr>
        <w:tabs>
          <w:tab w:val="left" w:pos="720"/>
          <w:tab w:val="left" w:pos="2160"/>
        </w:tabs>
        <w:ind w:left="1"/>
        <w:jc w:val="both"/>
        <w:rPr>
          <w:sz w:val="24"/>
          <w:szCs w:val="24"/>
          <w:lang w:eastAsia="ko-KR"/>
        </w:rPr>
      </w:pPr>
    </w:p>
    <w:p w14:paraId="30EC18A8" w14:textId="7C8DEA24" w:rsidR="00BF4AA4" w:rsidRPr="000A791C" w:rsidRDefault="0098346A" w:rsidP="00B00EF1">
      <w:pPr>
        <w:tabs>
          <w:tab w:val="left" w:pos="709"/>
        </w:tabs>
        <w:ind w:left="709" w:hanging="701"/>
        <w:jc w:val="both"/>
        <w:rPr>
          <w:rFonts w:eastAsiaTheme="minorEastAsia"/>
          <w:sz w:val="24"/>
          <w:szCs w:val="24"/>
          <w:lang w:eastAsia="zh-TW"/>
        </w:rPr>
      </w:pPr>
      <w:r w:rsidRPr="000A791C">
        <w:rPr>
          <w:sz w:val="24"/>
          <w:szCs w:val="24"/>
        </w:rPr>
        <w:t xml:space="preserve">9.2 </w:t>
      </w:r>
      <w:r w:rsidRPr="000A791C">
        <w:rPr>
          <w:sz w:val="24"/>
          <w:szCs w:val="24"/>
        </w:rPr>
        <w:tab/>
      </w:r>
      <w:r w:rsidR="0087563F" w:rsidRPr="000A791C">
        <w:rPr>
          <w:sz w:val="24"/>
          <w:szCs w:val="24"/>
        </w:rPr>
        <w:t>Reasons for wi</w:t>
      </w:r>
      <w:r w:rsidR="00BF4AA4" w:rsidRPr="000A791C">
        <w:rPr>
          <w:sz w:val="24"/>
          <w:szCs w:val="24"/>
        </w:rPr>
        <w:t>thdrawing</w:t>
      </w:r>
      <w:r w:rsidR="00B00EF1" w:rsidRPr="000A791C">
        <w:rPr>
          <w:sz w:val="24"/>
          <w:szCs w:val="24"/>
        </w:rPr>
        <w:t xml:space="preserve"> certification are</w:t>
      </w:r>
      <w:r w:rsidR="00BF4AA4" w:rsidRPr="000A791C">
        <w:rPr>
          <w:sz w:val="24"/>
          <w:szCs w:val="24"/>
        </w:rPr>
        <w:t xml:space="preserve"> </w:t>
      </w:r>
      <w:r w:rsidR="00B00EF1" w:rsidRPr="000A791C">
        <w:rPr>
          <w:sz w:val="24"/>
          <w:szCs w:val="24"/>
        </w:rPr>
        <w:t xml:space="preserve">documented in section 30 of the </w:t>
      </w:r>
      <w:r w:rsidR="003138B9" w:rsidRPr="000A791C">
        <w:rPr>
          <w:sz w:val="24"/>
          <w:szCs w:val="24"/>
        </w:rPr>
        <w:t>GPC</w:t>
      </w:r>
      <w:r w:rsidR="00B00EF1" w:rsidRPr="000A791C">
        <w:rPr>
          <w:sz w:val="24"/>
          <w:szCs w:val="24"/>
        </w:rPr>
        <w:t xml:space="preserve"> Regulations Relating to Registration.</w:t>
      </w:r>
    </w:p>
    <w:p w14:paraId="549D17A2" w14:textId="5868A1B6" w:rsidR="00F74E67" w:rsidRPr="000A791C" w:rsidRDefault="00F74E67" w:rsidP="00F74E67">
      <w:pPr>
        <w:tabs>
          <w:tab w:val="left" w:pos="709"/>
        </w:tabs>
        <w:ind w:left="709"/>
        <w:jc w:val="both"/>
        <w:rPr>
          <w:rFonts w:ascii="標楷體" w:eastAsia="標楷體" w:hAnsi="標楷體"/>
          <w:sz w:val="24"/>
          <w:szCs w:val="24"/>
          <w:lang w:eastAsia="zh-TW"/>
        </w:rPr>
      </w:pPr>
      <w:proofErr w:type="spellStart"/>
      <w:r w:rsidRPr="000A791C">
        <w:rPr>
          <w:rFonts w:ascii="標楷體" w:eastAsia="標楷體" w:hAnsi="標楷體"/>
          <w:sz w:val="24"/>
          <w:szCs w:val="24"/>
        </w:rPr>
        <w:t>撤銷</w:t>
      </w:r>
      <w:r w:rsidR="00A61C52" w:rsidRPr="000A791C">
        <w:rPr>
          <w:rFonts w:ascii="標楷體" w:eastAsia="標楷體" w:hAnsi="標楷體"/>
          <w:sz w:val="24"/>
          <w:szCs w:val="24"/>
        </w:rPr>
        <w:t>驗證</w:t>
      </w:r>
      <w:r w:rsidRPr="000A791C">
        <w:rPr>
          <w:rFonts w:ascii="標楷體" w:eastAsia="標楷體" w:hAnsi="標楷體"/>
          <w:sz w:val="24"/>
          <w:szCs w:val="24"/>
        </w:rPr>
        <w:t>的理由記載於</w:t>
      </w:r>
      <w:proofErr w:type="spellEnd"/>
      <w:r w:rsidR="00B3581E" w:rsidRPr="000A791C">
        <w:rPr>
          <w:rFonts w:ascii="標楷體" w:eastAsia="標楷體" w:hAnsi="標楷體"/>
          <w:sz w:val="24"/>
          <w:szCs w:val="24"/>
        </w:rPr>
        <w:t>GPC</w:t>
      </w:r>
      <w:proofErr w:type="spellStart"/>
      <w:r w:rsidRPr="000A791C">
        <w:rPr>
          <w:rFonts w:ascii="標楷體" w:eastAsia="標楷體" w:hAnsi="標楷體"/>
          <w:sz w:val="24"/>
          <w:szCs w:val="24"/>
        </w:rPr>
        <w:t>註冊規定第</w:t>
      </w:r>
      <w:proofErr w:type="spellEnd"/>
      <w:r w:rsidRPr="000A791C">
        <w:rPr>
          <w:rFonts w:ascii="標楷體" w:eastAsia="標楷體" w:hAnsi="標楷體"/>
          <w:sz w:val="24"/>
          <w:szCs w:val="24"/>
        </w:rPr>
        <w:t xml:space="preserve"> 30 條。</w:t>
      </w:r>
    </w:p>
    <w:p w14:paraId="6C7ABCEB" w14:textId="77777777" w:rsidR="008E669E" w:rsidRPr="000A791C" w:rsidRDefault="008E669E" w:rsidP="0098346A">
      <w:pPr>
        <w:tabs>
          <w:tab w:val="left" w:pos="709"/>
          <w:tab w:val="left" w:pos="2160"/>
        </w:tabs>
        <w:ind w:left="705"/>
        <w:jc w:val="both"/>
        <w:rPr>
          <w:sz w:val="24"/>
          <w:szCs w:val="24"/>
          <w:lang w:eastAsia="ko-KR"/>
        </w:rPr>
      </w:pPr>
    </w:p>
    <w:p w14:paraId="3BAE860C" w14:textId="0B9C46C2" w:rsidR="0041489C" w:rsidRPr="000A791C" w:rsidRDefault="00B00EF1" w:rsidP="00173999">
      <w:pPr>
        <w:tabs>
          <w:tab w:val="left" w:pos="709"/>
          <w:tab w:val="left" w:pos="2160"/>
        </w:tabs>
        <w:ind w:left="709"/>
        <w:jc w:val="both"/>
        <w:rPr>
          <w:rFonts w:eastAsiaTheme="minorEastAsia"/>
          <w:sz w:val="24"/>
          <w:szCs w:val="24"/>
          <w:lang w:eastAsia="zh-TW"/>
        </w:rPr>
      </w:pPr>
      <w:r w:rsidRPr="000A791C">
        <w:rPr>
          <w:sz w:val="24"/>
          <w:szCs w:val="24"/>
        </w:rPr>
        <w:t xml:space="preserve">NB; </w:t>
      </w:r>
      <w:r w:rsidR="0041489C" w:rsidRPr="000A791C">
        <w:rPr>
          <w:sz w:val="24"/>
          <w:szCs w:val="24"/>
        </w:rPr>
        <w:t xml:space="preserve">Withdrawal of a certificate due to </w:t>
      </w:r>
      <w:r w:rsidR="003138B9" w:rsidRPr="000A791C">
        <w:rPr>
          <w:sz w:val="24"/>
          <w:szCs w:val="24"/>
        </w:rPr>
        <w:t>GPC</w:t>
      </w:r>
      <w:r w:rsidR="0041489C" w:rsidRPr="000A791C">
        <w:rPr>
          <w:sz w:val="24"/>
          <w:szCs w:val="24"/>
        </w:rPr>
        <w:t>’s failure to conduct a continual assessment visit with</w:t>
      </w:r>
      <w:r w:rsidR="00EC5B09" w:rsidRPr="000A791C">
        <w:rPr>
          <w:sz w:val="24"/>
          <w:szCs w:val="24"/>
        </w:rPr>
        <w:t>in</w:t>
      </w:r>
      <w:r w:rsidR="0041489C" w:rsidRPr="000A791C">
        <w:rPr>
          <w:sz w:val="24"/>
          <w:szCs w:val="24"/>
        </w:rPr>
        <w:t xml:space="preserve"> the time</w:t>
      </w:r>
      <w:r w:rsidR="00EC5B09" w:rsidRPr="000A791C">
        <w:rPr>
          <w:sz w:val="24"/>
          <w:szCs w:val="24"/>
        </w:rPr>
        <w:t>f</w:t>
      </w:r>
      <w:r w:rsidR="0041489C" w:rsidRPr="000A791C">
        <w:rPr>
          <w:sz w:val="24"/>
          <w:szCs w:val="24"/>
        </w:rPr>
        <w:t xml:space="preserve">rame </w:t>
      </w:r>
      <w:r w:rsidR="002705CC" w:rsidRPr="000A791C">
        <w:rPr>
          <w:sz w:val="24"/>
          <w:szCs w:val="24"/>
        </w:rPr>
        <w:t xml:space="preserve">carries with it the potential for a high degree of customer dissatisfaction and must be dealt with accordingly.  </w:t>
      </w:r>
      <w:r w:rsidR="00E32054" w:rsidRPr="000A791C">
        <w:rPr>
          <w:sz w:val="24"/>
          <w:szCs w:val="24"/>
        </w:rPr>
        <w:t>Correspondence</w:t>
      </w:r>
      <w:r w:rsidR="002705CC" w:rsidRPr="000A791C">
        <w:rPr>
          <w:sz w:val="24"/>
          <w:szCs w:val="24"/>
        </w:rPr>
        <w:t xml:space="preserve"> must be modified to show where </w:t>
      </w:r>
      <w:r w:rsidR="003138B9" w:rsidRPr="000A791C">
        <w:rPr>
          <w:sz w:val="24"/>
          <w:szCs w:val="24"/>
        </w:rPr>
        <w:t>GPC</w:t>
      </w:r>
      <w:r w:rsidR="002705CC" w:rsidRPr="000A791C">
        <w:rPr>
          <w:sz w:val="24"/>
          <w:szCs w:val="24"/>
        </w:rPr>
        <w:t xml:space="preserve"> is at fault. </w:t>
      </w:r>
    </w:p>
    <w:p w14:paraId="414FC62F" w14:textId="376A5444" w:rsidR="00B3581E" w:rsidRPr="000A791C" w:rsidRDefault="00B3581E" w:rsidP="00173999">
      <w:pPr>
        <w:tabs>
          <w:tab w:val="left" w:pos="709"/>
          <w:tab w:val="left" w:pos="2160"/>
        </w:tabs>
        <w:ind w:left="709"/>
        <w:jc w:val="both"/>
        <w:rPr>
          <w:rFonts w:ascii="標楷體" w:eastAsia="標楷體" w:hAnsi="標楷體"/>
          <w:sz w:val="24"/>
          <w:szCs w:val="24"/>
          <w:lang w:eastAsia="zh-TW"/>
        </w:rPr>
      </w:pPr>
      <w:proofErr w:type="spellStart"/>
      <w:r w:rsidRPr="000A791C">
        <w:rPr>
          <w:rFonts w:ascii="標楷體" w:eastAsia="標楷體" w:hAnsi="標楷體"/>
          <w:sz w:val="24"/>
          <w:szCs w:val="24"/>
        </w:rPr>
        <w:t>註：由於</w:t>
      </w:r>
      <w:proofErr w:type="spellEnd"/>
      <w:r w:rsidRPr="000A791C">
        <w:rPr>
          <w:rFonts w:ascii="標楷體" w:eastAsia="標楷體" w:hAnsi="標楷體"/>
          <w:sz w:val="24"/>
          <w:szCs w:val="24"/>
        </w:rPr>
        <w:t>GPC</w:t>
      </w:r>
      <w:proofErr w:type="spellStart"/>
      <w:r w:rsidRPr="000A791C">
        <w:rPr>
          <w:rFonts w:ascii="標楷體" w:eastAsia="標楷體" w:hAnsi="標楷體"/>
          <w:sz w:val="24"/>
          <w:szCs w:val="24"/>
        </w:rPr>
        <w:t>未能在規定的時間內進行持續評估訪問而導致的證書撤銷，可能會引起客戶不滿，必須妥善處理。信函內容必須反映</w:t>
      </w:r>
      <w:proofErr w:type="spellEnd"/>
      <w:r w:rsidRPr="000A791C">
        <w:rPr>
          <w:rFonts w:ascii="標楷體" w:eastAsia="標楷體" w:hAnsi="標楷體"/>
          <w:sz w:val="24"/>
          <w:szCs w:val="24"/>
        </w:rPr>
        <w:t>GPC</w:t>
      </w:r>
      <w:proofErr w:type="spellStart"/>
      <w:r w:rsidRPr="000A791C">
        <w:rPr>
          <w:rFonts w:ascii="標楷體" w:eastAsia="標楷體" w:hAnsi="標楷體"/>
          <w:sz w:val="24"/>
          <w:szCs w:val="24"/>
        </w:rPr>
        <w:t>的過錯</w:t>
      </w:r>
      <w:proofErr w:type="spellEnd"/>
      <w:r w:rsidRPr="000A791C">
        <w:rPr>
          <w:rFonts w:ascii="標楷體" w:eastAsia="標楷體" w:hAnsi="標楷體"/>
          <w:sz w:val="24"/>
          <w:szCs w:val="24"/>
        </w:rPr>
        <w:t>。</w:t>
      </w:r>
    </w:p>
    <w:p w14:paraId="31594BCF" w14:textId="77777777" w:rsidR="00E32054" w:rsidRPr="000A791C" w:rsidRDefault="00E32054" w:rsidP="00E32054">
      <w:pPr>
        <w:tabs>
          <w:tab w:val="left" w:pos="720"/>
          <w:tab w:val="left" w:pos="2160"/>
        </w:tabs>
        <w:jc w:val="both"/>
        <w:rPr>
          <w:sz w:val="24"/>
          <w:szCs w:val="24"/>
          <w:lang w:eastAsia="ko-KR"/>
        </w:rPr>
      </w:pPr>
    </w:p>
    <w:p w14:paraId="49BE08AF" w14:textId="62030012" w:rsidR="005E5A93" w:rsidRPr="000A791C" w:rsidRDefault="00E32054" w:rsidP="00D46000">
      <w:pPr>
        <w:tabs>
          <w:tab w:val="left" w:pos="720"/>
          <w:tab w:val="left" w:pos="2160"/>
        </w:tabs>
        <w:ind w:left="709" w:hanging="709"/>
        <w:jc w:val="both"/>
        <w:rPr>
          <w:rFonts w:eastAsiaTheme="minorEastAsia"/>
          <w:sz w:val="24"/>
          <w:szCs w:val="24"/>
          <w:lang w:eastAsia="zh-TW"/>
        </w:rPr>
      </w:pPr>
      <w:r w:rsidRPr="000A791C">
        <w:rPr>
          <w:sz w:val="24"/>
          <w:szCs w:val="24"/>
          <w:lang w:eastAsia="ko-KR"/>
        </w:rPr>
        <w:t>9.3</w:t>
      </w:r>
      <w:r w:rsidRPr="000A791C">
        <w:rPr>
          <w:sz w:val="24"/>
          <w:szCs w:val="24"/>
          <w:lang w:eastAsia="ko-KR"/>
        </w:rPr>
        <w:tab/>
      </w:r>
      <w:r w:rsidR="0087563F" w:rsidRPr="000A791C">
        <w:rPr>
          <w:sz w:val="24"/>
          <w:szCs w:val="24"/>
        </w:rPr>
        <w:t xml:space="preserve">Prior to making a recommendation to withdraw Registration the </w:t>
      </w:r>
      <w:r w:rsidR="0087563F" w:rsidRPr="000A791C">
        <w:rPr>
          <w:b/>
          <w:sz w:val="24"/>
          <w:szCs w:val="24"/>
        </w:rPr>
        <w:t>C</w:t>
      </w:r>
      <w:r w:rsidR="00883F8B" w:rsidRPr="000A791C">
        <w:rPr>
          <w:b/>
          <w:sz w:val="24"/>
          <w:szCs w:val="24"/>
          <w:lang w:eastAsia="ko-KR"/>
        </w:rPr>
        <w:t>M</w:t>
      </w:r>
      <w:r w:rsidR="0087563F" w:rsidRPr="000A791C">
        <w:rPr>
          <w:sz w:val="24"/>
          <w:szCs w:val="24"/>
        </w:rPr>
        <w:t xml:space="preserve"> </w:t>
      </w:r>
      <w:r w:rsidR="007576EB" w:rsidRPr="000A791C">
        <w:rPr>
          <w:sz w:val="24"/>
          <w:szCs w:val="24"/>
        </w:rPr>
        <w:t xml:space="preserve">/ </w:t>
      </w:r>
      <w:r w:rsidR="007576EB" w:rsidRPr="000A791C">
        <w:rPr>
          <w:b/>
          <w:sz w:val="24"/>
          <w:szCs w:val="24"/>
        </w:rPr>
        <w:t>OA</w:t>
      </w:r>
      <w:r w:rsidR="007576EB" w:rsidRPr="000A791C">
        <w:rPr>
          <w:sz w:val="24"/>
          <w:szCs w:val="24"/>
        </w:rPr>
        <w:t xml:space="preserve"> </w:t>
      </w:r>
      <w:r w:rsidR="0087563F" w:rsidRPr="000A791C">
        <w:rPr>
          <w:sz w:val="24"/>
          <w:szCs w:val="24"/>
        </w:rPr>
        <w:t>shall</w:t>
      </w:r>
      <w:r w:rsidR="0039003A" w:rsidRPr="000A791C">
        <w:rPr>
          <w:sz w:val="24"/>
          <w:szCs w:val="24"/>
        </w:rPr>
        <w:t xml:space="preserve"> report to ICB</w:t>
      </w:r>
      <w:r w:rsidR="005E5A93" w:rsidRPr="000A791C">
        <w:rPr>
          <w:color w:val="FF0000"/>
          <w:sz w:val="24"/>
          <w:szCs w:val="24"/>
        </w:rPr>
        <w:t xml:space="preserve"> </w:t>
      </w:r>
      <w:r w:rsidR="005E5A93" w:rsidRPr="000A791C">
        <w:rPr>
          <w:sz w:val="24"/>
          <w:szCs w:val="24"/>
        </w:rPr>
        <w:t>(</w:t>
      </w:r>
      <w:r w:rsidR="003138B9" w:rsidRPr="000A791C">
        <w:rPr>
          <w:sz w:val="24"/>
          <w:szCs w:val="24"/>
        </w:rPr>
        <w:t>GPC</w:t>
      </w:r>
      <w:r w:rsidR="0039003A" w:rsidRPr="000A791C">
        <w:rPr>
          <w:sz w:val="24"/>
          <w:szCs w:val="24"/>
        </w:rPr>
        <w:t xml:space="preserve">- </w:t>
      </w:r>
      <w:proofErr w:type="gramStart"/>
      <w:r w:rsidR="0039003A" w:rsidRPr="000A791C">
        <w:rPr>
          <w:sz w:val="24"/>
          <w:szCs w:val="24"/>
        </w:rPr>
        <w:t>The</w:t>
      </w:r>
      <w:proofErr w:type="gramEnd"/>
      <w:r w:rsidR="0039003A" w:rsidRPr="000A791C">
        <w:rPr>
          <w:sz w:val="24"/>
          <w:szCs w:val="24"/>
        </w:rPr>
        <w:t xml:space="preserve"> Independent Certification Board</w:t>
      </w:r>
      <w:r w:rsidR="005E5A93" w:rsidRPr="000A791C">
        <w:rPr>
          <w:sz w:val="24"/>
          <w:szCs w:val="24"/>
        </w:rPr>
        <w:t xml:space="preserve">). Details of the reason for withdrawal and evidence of appropriate authorisation shall be recorded in the notes on </w:t>
      </w:r>
      <w:r w:rsidR="00261133" w:rsidRPr="000A791C">
        <w:rPr>
          <w:sz w:val="24"/>
          <w:szCs w:val="24"/>
        </w:rPr>
        <w:t>CPM</w:t>
      </w:r>
      <w:r w:rsidR="005E5A93" w:rsidRPr="000A791C">
        <w:rPr>
          <w:sz w:val="24"/>
          <w:szCs w:val="24"/>
        </w:rPr>
        <w:t xml:space="preserve">. </w:t>
      </w:r>
    </w:p>
    <w:p w14:paraId="1A5FFC2A" w14:textId="77777777" w:rsidR="00B31C9E" w:rsidRPr="000A791C" w:rsidRDefault="00B31C9E" w:rsidP="00173999">
      <w:pPr>
        <w:tabs>
          <w:tab w:val="left" w:pos="720"/>
          <w:tab w:val="left" w:pos="2160"/>
        </w:tabs>
        <w:ind w:left="709"/>
        <w:jc w:val="both"/>
        <w:rPr>
          <w:sz w:val="24"/>
          <w:szCs w:val="24"/>
          <w:lang w:eastAsia="ko-KR"/>
        </w:rPr>
      </w:pPr>
    </w:p>
    <w:p w14:paraId="6F59A1E2" w14:textId="77777777" w:rsidR="00F80E98" w:rsidRPr="000A791C" w:rsidRDefault="005E5A93" w:rsidP="00173999">
      <w:pPr>
        <w:tabs>
          <w:tab w:val="left" w:pos="720"/>
          <w:tab w:val="left" w:pos="2160"/>
        </w:tabs>
        <w:ind w:left="709"/>
        <w:jc w:val="both"/>
        <w:rPr>
          <w:rFonts w:eastAsiaTheme="minorEastAsia"/>
          <w:sz w:val="24"/>
          <w:szCs w:val="24"/>
          <w:lang w:eastAsia="zh-TW"/>
        </w:rPr>
      </w:pPr>
      <w:r w:rsidRPr="000A791C">
        <w:rPr>
          <w:sz w:val="24"/>
          <w:szCs w:val="24"/>
        </w:rPr>
        <w:t>The decision to recommend the withdrawal of certification shall then be communicated to the</w:t>
      </w:r>
      <w:r w:rsidR="0087563F" w:rsidRPr="000A791C">
        <w:rPr>
          <w:sz w:val="24"/>
          <w:szCs w:val="24"/>
        </w:rPr>
        <w:t xml:space="preserve"> </w:t>
      </w:r>
      <w:r w:rsidR="0039003A" w:rsidRPr="000A791C">
        <w:rPr>
          <w:sz w:val="24"/>
          <w:szCs w:val="24"/>
        </w:rPr>
        <w:t>ICB approved</w:t>
      </w:r>
      <w:r w:rsidRPr="000A791C">
        <w:rPr>
          <w:sz w:val="24"/>
          <w:szCs w:val="24"/>
        </w:rPr>
        <w:t>,</w:t>
      </w:r>
      <w:r w:rsidR="0087563F" w:rsidRPr="000A791C">
        <w:rPr>
          <w:sz w:val="24"/>
          <w:szCs w:val="24"/>
        </w:rPr>
        <w:t xml:space="preserve"> in writ</w:t>
      </w:r>
      <w:r w:rsidR="004F673C" w:rsidRPr="000A791C">
        <w:rPr>
          <w:sz w:val="24"/>
          <w:szCs w:val="24"/>
        </w:rPr>
        <w:t xml:space="preserve">ing by </w:t>
      </w:r>
      <w:r w:rsidRPr="000A791C">
        <w:rPr>
          <w:sz w:val="24"/>
          <w:szCs w:val="24"/>
        </w:rPr>
        <w:t>special</w:t>
      </w:r>
      <w:r w:rsidR="004F673C" w:rsidRPr="000A791C">
        <w:rPr>
          <w:sz w:val="24"/>
          <w:szCs w:val="24"/>
        </w:rPr>
        <w:t xml:space="preserve"> delivery</w:t>
      </w:r>
      <w:r w:rsidRPr="000A791C">
        <w:rPr>
          <w:sz w:val="24"/>
          <w:szCs w:val="24"/>
        </w:rPr>
        <w:t>.</w:t>
      </w:r>
    </w:p>
    <w:p w14:paraId="6A3ADED0" w14:textId="234C65DD" w:rsidR="00B3581E" w:rsidRPr="000A791C" w:rsidRDefault="00B3581E" w:rsidP="00B3581E">
      <w:pPr>
        <w:tabs>
          <w:tab w:val="left" w:pos="720"/>
          <w:tab w:val="left" w:pos="2160"/>
        </w:tabs>
        <w:ind w:left="709"/>
        <w:jc w:val="both"/>
        <w:rPr>
          <w:rFonts w:ascii="標楷體" w:eastAsia="標楷體" w:hAnsi="標楷體"/>
          <w:sz w:val="24"/>
          <w:szCs w:val="24"/>
        </w:rPr>
      </w:pPr>
      <w:r w:rsidRPr="000A791C">
        <w:rPr>
          <w:rFonts w:ascii="標楷體" w:eastAsia="標楷體" w:hAnsi="標楷體" w:hint="eastAsia"/>
          <w:sz w:val="24"/>
          <w:szCs w:val="24"/>
        </w:rPr>
        <w:t>在</w:t>
      </w:r>
      <w:r w:rsidR="00E27346">
        <w:rPr>
          <w:rFonts w:ascii="標楷體" w:eastAsia="標楷體" w:hAnsi="標楷體" w:hint="eastAsia"/>
          <w:sz w:val="24"/>
          <w:szCs w:val="24"/>
          <w:lang w:eastAsia="zh-TW"/>
        </w:rPr>
        <w:t>提出</w:t>
      </w:r>
      <w:proofErr w:type="spellStart"/>
      <w:r w:rsidRPr="000A791C">
        <w:rPr>
          <w:rFonts w:ascii="標楷體" w:eastAsia="標楷體" w:hAnsi="標楷體" w:hint="eastAsia"/>
          <w:sz w:val="24"/>
          <w:szCs w:val="24"/>
        </w:rPr>
        <w:t>撤銷註冊</w:t>
      </w:r>
      <w:proofErr w:type="spellEnd"/>
      <w:r w:rsidR="00E27346">
        <w:rPr>
          <w:rFonts w:ascii="標楷體" w:eastAsia="標楷體" w:hAnsi="標楷體" w:hint="eastAsia"/>
          <w:sz w:val="24"/>
          <w:szCs w:val="24"/>
          <w:lang w:eastAsia="zh-TW"/>
        </w:rPr>
        <w:t>建議</w:t>
      </w:r>
      <w:proofErr w:type="spellStart"/>
      <w:r w:rsidRPr="000A791C">
        <w:rPr>
          <w:rFonts w:ascii="標楷體" w:eastAsia="標楷體" w:hAnsi="標楷體" w:hint="eastAsia"/>
          <w:sz w:val="24"/>
          <w:szCs w:val="24"/>
        </w:rPr>
        <w:t>之前</w:t>
      </w:r>
      <w:proofErr w:type="spellEnd"/>
      <w:r w:rsidRPr="000A791C">
        <w:rPr>
          <w:rFonts w:ascii="標楷體" w:eastAsia="標楷體" w:hAnsi="標楷體" w:hint="eastAsia"/>
          <w:sz w:val="24"/>
          <w:szCs w:val="24"/>
        </w:rPr>
        <w:t xml:space="preserve">，CM/OA </w:t>
      </w:r>
      <w:proofErr w:type="spellStart"/>
      <w:r w:rsidRPr="000A791C">
        <w:rPr>
          <w:rFonts w:ascii="標楷體" w:eastAsia="標楷體" w:hAnsi="標楷體" w:hint="eastAsia"/>
          <w:sz w:val="24"/>
          <w:szCs w:val="24"/>
        </w:rPr>
        <w:t>應報告給</w:t>
      </w:r>
      <w:proofErr w:type="spellEnd"/>
      <w:r w:rsidRPr="000A791C">
        <w:rPr>
          <w:rFonts w:ascii="標楷體" w:eastAsia="標楷體" w:hAnsi="標楷體" w:hint="eastAsia"/>
          <w:sz w:val="24"/>
          <w:szCs w:val="24"/>
        </w:rPr>
        <w:t xml:space="preserve"> ICB（</w:t>
      </w:r>
      <w:r w:rsidRPr="000A791C">
        <w:rPr>
          <w:rFonts w:ascii="標楷體" w:eastAsia="標楷體" w:hAnsi="標楷體"/>
          <w:sz w:val="24"/>
          <w:szCs w:val="24"/>
        </w:rPr>
        <w:t>GPC</w:t>
      </w:r>
      <w:r w:rsidRPr="000A791C">
        <w:rPr>
          <w:rFonts w:ascii="標楷體" w:eastAsia="標楷體" w:hAnsi="標楷體" w:hint="eastAsia"/>
          <w:sz w:val="24"/>
          <w:szCs w:val="24"/>
        </w:rPr>
        <w:t xml:space="preserve">- </w:t>
      </w:r>
      <w:proofErr w:type="spellStart"/>
      <w:r w:rsidRPr="000A791C">
        <w:rPr>
          <w:rFonts w:ascii="標楷體" w:eastAsia="標楷體" w:hAnsi="標楷體" w:hint="eastAsia"/>
          <w:sz w:val="24"/>
          <w:szCs w:val="24"/>
        </w:rPr>
        <w:t>獨立</w:t>
      </w:r>
      <w:r w:rsidR="00A61C52" w:rsidRPr="000A791C">
        <w:rPr>
          <w:rFonts w:ascii="標楷體" w:eastAsia="標楷體" w:hAnsi="標楷體" w:hint="eastAsia"/>
          <w:sz w:val="24"/>
          <w:szCs w:val="24"/>
        </w:rPr>
        <w:t>驗證</w:t>
      </w:r>
      <w:r w:rsidRPr="000A791C">
        <w:rPr>
          <w:rFonts w:ascii="標楷體" w:eastAsia="標楷體" w:hAnsi="標楷體" w:hint="eastAsia"/>
          <w:sz w:val="24"/>
          <w:szCs w:val="24"/>
        </w:rPr>
        <w:t>委員會</w:t>
      </w:r>
      <w:proofErr w:type="spellEnd"/>
      <w:r w:rsidRPr="000A791C">
        <w:rPr>
          <w:rFonts w:ascii="標楷體" w:eastAsia="標楷體" w:hAnsi="標楷體" w:hint="eastAsia"/>
          <w:sz w:val="24"/>
          <w:szCs w:val="24"/>
        </w:rPr>
        <w:t>）。</w:t>
      </w:r>
      <w:proofErr w:type="spellStart"/>
      <w:r w:rsidRPr="000A791C">
        <w:rPr>
          <w:rFonts w:ascii="標楷體" w:eastAsia="標楷體" w:hAnsi="標楷體" w:hint="eastAsia"/>
          <w:sz w:val="24"/>
          <w:szCs w:val="24"/>
        </w:rPr>
        <w:t>撤銷的理由和相關授權的證據應在</w:t>
      </w:r>
      <w:proofErr w:type="spellEnd"/>
      <w:r w:rsidRPr="000A791C">
        <w:rPr>
          <w:rFonts w:ascii="標楷體" w:eastAsia="標楷體" w:hAnsi="標楷體" w:hint="eastAsia"/>
          <w:sz w:val="24"/>
          <w:szCs w:val="24"/>
        </w:rPr>
        <w:t xml:space="preserve"> CPM </w:t>
      </w:r>
      <w:proofErr w:type="spellStart"/>
      <w:r w:rsidRPr="000A791C">
        <w:rPr>
          <w:rFonts w:ascii="標楷體" w:eastAsia="標楷體" w:hAnsi="標楷體" w:hint="eastAsia"/>
          <w:sz w:val="24"/>
          <w:szCs w:val="24"/>
        </w:rPr>
        <w:t>的記錄中詳細註明</w:t>
      </w:r>
      <w:proofErr w:type="spellEnd"/>
      <w:r w:rsidRPr="000A791C">
        <w:rPr>
          <w:rFonts w:ascii="標楷體" w:eastAsia="標楷體" w:hAnsi="標楷體" w:hint="eastAsia"/>
          <w:sz w:val="24"/>
          <w:szCs w:val="24"/>
        </w:rPr>
        <w:t>。</w:t>
      </w:r>
    </w:p>
    <w:p w14:paraId="6F82B883" w14:textId="77777777" w:rsidR="00B3581E" w:rsidRPr="000A791C" w:rsidRDefault="00B3581E" w:rsidP="00B3581E">
      <w:pPr>
        <w:tabs>
          <w:tab w:val="left" w:pos="720"/>
          <w:tab w:val="left" w:pos="2160"/>
        </w:tabs>
        <w:ind w:left="709"/>
        <w:jc w:val="both"/>
        <w:rPr>
          <w:rFonts w:ascii="標楷體" w:eastAsia="標楷體" w:hAnsi="標楷體"/>
          <w:sz w:val="24"/>
          <w:szCs w:val="24"/>
        </w:rPr>
      </w:pPr>
    </w:p>
    <w:p w14:paraId="4D53C24D" w14:textId="42191843" w:rsidR="00B3581E" w:rsidRPr="000A791C" w:rsidRDefault="00B3581E" w:rsidP="00B3581E">
      <w:pPr>
        <w:tabs>
          <w:tab w:val="left" w:pos="720"/>
          <w:tab w:val="left" w:pos="2160"/>
        </w:tabs>
        <w:ind w:left="709"/>
        <w:jc w:val="both"/>
        <w:rPr>
          <w:rFonts w:ascii="標楷體" w:eastAsia="標楷體" w:hAnsi="標楷體"/>
          <w:sz w:val="24"/>
          <w:szCs w:val="24"/>
        </w:rPr>
      </w:pPr>
      <w:proofErr w:type="spellStart"/>
      <w:r w:rsidRPr="000A791C">
        <w:rPr>
          <w:rFonts w:ascii="標楷體" w:eastAsia="標楷體" w:hAnsi="標楷體" w:hint="eastAsia"/>
          <w:sz w:val="24"/>
          <w:szCs w:val="24"/>
        </w:rPr>
        <w:t>撤銷</w:t>
      </w:r>
      <w:r w:rsidR="00A61C52" w:rsidRPr="000A791C">
        <w:rPr>
          <w:rFonts w:ascii="標楷體" w:eastAsia="標楷體" w:hAnsi="標楷體" w:hint="eastAsia"/>
          <w:sz w:val="24"/>
          <w:szCs w:val="24"/>
        </w:rPr>
        <w:t>驗證</w:t>
      </w:r>
      <w:r w:rsidRPr="000A791C">
        <w:rPr>
          <w:rFonts w:ascii="標楷體" w:eastAsia="標楷體" w:hAnsi="標楷體" w:hint="eastAsia"/>
          <w:sz w:val="24"/>
          <w:szCs w:val="24"/>
        </w:rPr>
        <w:t>的建議將以書面形式通報給</w:t>
      </w:r>
      <w:proofErr w:type="spellEnd"/>
      <w:r w:rsidRPr="000A791C">
        <w:rPr>
          <w:rFonts w:ascii="標楷體" w:eastAsia="標楷體" w:hAnsi="標楷體"/>
          <w:sz w:val="24"/>
          <w:szCs w:val="24"/>
        </w:rPr>
        <w:t xml:space="preserve"> ICB </w:t>
      </w:r>
      <w:proofErr w:type="spellStart"/>
      <w:r w:rsidRPr="000A791C">
        <w:rPr>
          <w:rFonts w:ascii="標楷體" w:eastAsia="標楷體" w:hAnsi="標楷體" w:hint="eastAsia"/>
          <w:sz w:val="24"/>
          <w:szCs w:val="24"/>
        </w:rPr>
        <w:t>並</w:t>
      </w:r>
      <w:r w:rsidR="00A61C52" w:rsidRPr="000A791C">
        <w:rPr>
          <w:rFonts w:ascii="標楷體" w:eastAsia="標楷體" w:hAnsi="標楷體" w:hint="eastAsia"/>
          <w:sz w:val="24"/>
          <w:szCs w:val="24"/>
        </w:rPr>
        <w:t>透過</w:t>
      </w:r>
      <w:r w:rsidRPr="000A791C">
        <w:rPr>
          <w:rFonts w:ascii="標楷體" w:eastAsia="標楷體" w:hAnsi="標楷體" w:hint="eastAsia"/>
          <w:sz w:val="24"/>
          <w:szCs w:val="24"/>
        </w:rPr>
        <w:t>特快專遞確認</w:t>
      </w:r>
      <w:proofErr w:type="spellEnd"/>
      <w:r w:rsidRPr="000A791C">
        <w:rPr>
          <w:rFonts w:ascii="標楷體" w:eastAsia="標楷體" w:hAnsi="標楷體" w:hint="eastAsia"/>
          <w:sz w:val="24"/>
          <w:szCs w:val="24"/>
        </w:rPr>
        <w:t>。</w:t>
      </w:r>
    </w:p>
    <w:p w14:paraId="5CA45801" w14:textId="77777777" w:rsidR="0087563F" w:rsidRPr="000A791C" w:rsidRDefault="0087563F" w:rsidP="00173999">
      <w:pPr>
        <w:tabs>
          <w:tab w:val="left" w:pos="2160"/>
        </w:tabs>
        <w:jc w:val="both"/>
        <w:rPr>
          <w:b/>
          <w:sz w:val="24"/>
          <w:szCs w:val="24"/>
          <w:lang w:eastAsia="ko-KR"/>
        </w:rPr>
      </w:pPr>
    </w:p>
    <w:p w14:paraId="27D116C6" w14:textId="77777777" w:rsidR="0087563F" w:rsidRPr="000A791C" w:rsidRDefault="00E32054" w:rsidP="00173999">
      <w:pPr>
        <w:tabs>
          <w:tab w:val="left" w:pos="2160"/>
        </w:tabs>
        <w:ind w:left="709" w:hanging="709"/>
        <w:jc w:val="both"/>
        <w:rPr>
          <w:rFonts w:eastAsiaTheme="minorEastAsia"/>
          <w:sz w:val="24"/>
          <w:szCs w:val="24"/>
          <w:lang w:eastAsia="zh-TW"/>
        </w:rPr>
      </w:pPr>
      <w:r w:rsidRPr="000A791C">
        <w:rPr>
          <w:sz w:val="24"/>
          <w:szCs w:val="24"/>
        </w:rPr>
        <w:lastRenderedPageBreak/>
        <w:t>9.4</w:t>
      </w:r>
      <w:r w:rsidR="00677C41" w:rsidRPr="000A791C">
        <w:rPr>
          <w:sz w:val="24"/>
          <w:szCs w:val="24"/>
        </w:rPr>
        <w:tab/>
      </w:r>
      <w:r w:rsidR="0087563F" w:rsidRPr="000A791C">
        <w:rPr>
          <w:sz w:val="24"/>
          <w:szCs w:val="24"/>
        </w:rPr>
        <w:t>If a satisfactory response is not received within 1</w:t>
      </w:r>
      <w:r w:rsidR="005E5A93" w:rsidRPr="000A791C">
        <w:rPr>
          <w:sz w:val="24"/>
          <w:szCs w:val="24"/>
        </w:rPr>
        <w:t>4</w:t>
      </w:r>
      <w:r w:rsidR="0087563F" w:rsidRPr="000A791C">
        <w:rPr>
          <w:sz w:val="24"/>
          <w:szCs w:val="24"/>
        </w:rPr>
        <w:t xml:space="preserve"> days</w:t>
      </w:r>
      <w:r w:rsidR="00B00EF1" w:rsidRPr="000A791C">
        <w:rPr>
          <w:sz w:val="24"/>
          <w:szCs w:val="24"/>
        </w:rPr>
        <w:t xml:space="preserve"> of the date of recorded despatch,</w:t>
      </w:r>
      <w:r w:rsidR="0087563F" w:rsidRPr="000A791C">
        <w:rPr>
          <w:sz w:val="24"/>
          <w:szCs w:val="24"/>
        </w:rPr>
        <w:t xml:space="preserve"> then the </w:t>
      </w:r>
      <w:r w:rsidR="0087563F" w:rsidRPr="000A791C">
        <w:rPr>
          <w:b/>
          <w:sz w:val="24"/>
          <w:szCs w:val="24"/>
        </w:rPr>
        <w:t>C</w:t>
      </w:r>
      <w:r w:rsidR="00FD20E8" w:rsidRPr="000A791C">
        <w:rPr>
          <w:b/>
          <w:sz w:val="24"/>
          <w:szCs w:val="24"/>
        </w:rPr>
        <w:t>E</w:t>
      </w:r>
      <w:r w:rsidR="007576EB" w:rsidRPr="000A791C">
        <w:rPr>
          <w:b/>
          <w:sz w:val="24"/>
          <w:szCs w:val="24"/>
        </w:rPr>
        <w:t xml:space="preserve"> </w:t>
      </w:r>
      <w:r w:rsidR="00330BCE" w:rsidRPr="000A791C">
        <w:rPr>
          <w:b/>
          <w:sz w:val="24"/>
          <w:szCs w:val="24"/>
        </w:rPr>
        <w:t>/ OA</w:t>
      </w:r>
      <w:r w:rsidR="00330BCE" w:rsidRPr="000A791C">
        <w:rPr>
          <w:sz w:val="24"/>
          <w:szCs w:val="24"/>
        </w:rPr>
        <w:t xml:space="preserve"> </w:t>
      </w:r>
      <w:r w:rsidR="00B00EF1" w:rsidRPr="000A791C">
        <w:rPr>
          <w:sz w:val="24"/>
          <w:szCs w:val="24"/>
        </w:rPr>
        <w:t>concludes the w</w:t>
      </w:r>
      <w:r w:rsidR="0087563F" w:rsidRPr="000A791C">
        <w:rPr>
          <w:sz w:val="24"/>
          <w:szCs w:val="24"/>
        </w:rPr>
        <w:t xml:space="preserve">ithdrawal of Certificate </w:t>
      </w:r>
      <w:r w:rsidR="00B00EF1" w:rsidRPr="000A791C">
        <w:rPr>
          <w:sz w:val="24"/>
          <w:szCs w:val="24"/>
        </w:rPr>
        <w:t xml:space="preserve">through </w:t>
      </w:r>
      <w:r w:rsidR="00261133" w:rsidRPr="000A791C">
        <w:rPr>
          <w:sz w:val="24"/>
          <w:szCs w:val="24"/>
        </w:rPr>
        <w:t>CPM</w:t>
      </w:r>
      <w:r w:rsidR="00B00EF1" w:rsidRPr="000A791C">
        <w:rPr>
          <w:sz w:val="24"/>
          <w:szCs w:val="24"/>
        </w:rPr>
        <w:t>.</w:t>
      </w:r>
    </w:p>
    <w:p w14:paraId="3B94353B" w14:textId="67376D49" w:rsidR="00B3581E" w:rsidRPr="000A791C" w:rsidRDefault="00250333" w:rsidP="00B3581E">
      <w:pPr>
        <w:tabs>
          <w:tab w:val="left" w:pos="2160"/>
        </w:tabs>
        <w:ind w:left="709"/>
        <w:jc w:val="both"/>
        <w:rPr>
          <w:rFonts w:ascii="標楷體" w:eastAsia="標楷體" w:hAnsi="標楷體"/>
          <w:sz w:val="24"/>
          <w:szCs w:val="24"/>
          <w:lang w:eastAsia="zh-TW"/>
        </w:rPr>
      </w:pPr>
      <w:proofErr w:type="spellStart"/>
      <w:r>
        <w:rPr>
          <w:rFonts w:ascii="標楷體" w:eastAsia="標楷體" w:hAnsi="標楷體"/>
          <w:sz w:val="24"/>
          <w:szCs w:val="24"/>
        </w:rPr>
        <w:t>如果在</w:t>
      </w:r>
      <w:proofErr w:type="spellEnd"/>
      <w:r>
        <w:rPr>
          <w:rFonts w:ascii="標楷體" w:eastAsia="標楷體" w:hAnsi="標楷體" w:hint="eastAsia"/>
          <w:sz w:val="24"/>
          <w:szCs w:val="24"/>
          <w:lang w:eastAsia="zh-TW"/>
        </w:rPr>
        <w:t>記錄</w:t>
      </w:r>
      <w:proofErr w:type="spellStart"/>
      <w:r w:rsidR="00B3581E" w:rsidRPr="000A791C">
        <w:rPr>
          <w:rFonts w:ascii="標楷體" w:eastAsia="標楷體" w:hAnsi="標楷體"/>
          <w:sz w:val="24"/>
          <w:szCs w:val="24"/>
        </w:rPr>
        <w:t>發送日期後</w:t>
      </w:r>
      <w:proofErr w:type="spellEnd"/>
      <w:r w:rsidR="00B3581E" w:rsidRPr="000A791C">
        <w:rPr>
          <w:rFonts w:ascii="標楷體" w:eastAsia="標楷體" w:hAnsi="標楷體"/>
          <w:sz w:val="24"/>
          <w:szCs w:val="24"/>
        </w:rPr>
        <w:t xml:space="preserve"> 14 </w:t>
      </w:r>
      <w:r>
        <w:rPr>
          <w:rFonts w:ascii="標楷體" w:eastAsia="標楷體" w:hAnsi="標楷體"/>
          <w:sz w:val="24"/>
          <w:szCs w:val="24"/>
        </w:rPr>
        <w:t>天內未收到滿意</w:t>
      </w:r>
      <w:r>
        <w:rPr>
          <w:rFonts w:ascii="標楷體" w:eastAsia="標楷體" w:hAnsi="標楷體" w:hint="eastAsia"/>
          <w:sz w:val="24"/>
          <w:szCs w:val="24"/>
          <w:lang w:eastAsia="zh-TW"/>
        </w:rPr>
        <w:t>回覆</w:t>
      </w:r>
      <w:bookmarkStart w:id="0" w:name="_GoBack"/>
      <w:bookmarkEnd w:id="0"/>
      <w:r w:rsidR="00B3581E" w:rsidRPr="000A791C">
        <w:rPr>
          <w:rFonts w:ascii="標楷體" w:eastAsia="標楷體" w:hAnsi="標楷體"/>
          <w:sz w:val="24"/>
          <w:szCs w:val="24"/>
        </w:rPr>
        <w:t xml:space="preserve">，則 CE/OA </w:t>
      </w:r>
      <w:proofErr w:type="spellStart"/>
      <w:r w:rsidR="00B3581E" w:rsidRPr="000A791C">
        <w:rPr>
          <w:rFonts w:ascii="標楷體" w:eastAsia="標楷體" w:hAnsi="標楷體"/>
          <w:sz w:val="24"/>
          <w:szCs w:val="24"/>
        </w:rPr>
        <w:t>應</w:t>
      </w:r>
      <w:r w:rsidR="00A61C52" w:rsidRPr="000A791C">
        <w:rPr>
          <w:rFonts w:ascii="標楷體" w:eastAsia="標楷體" w:hAnsi="標楷體"/>
          <w:sz w:val="24"/>
          <w:szCs w:val="24"/>
        </w:rPr>
        <w:t>透過</w:t>
      </w:r>
      <w:proofErr w:type="spellEnd"/>
      <w:r w:rsidR="00B3581E" w:rsidRPr="000A791C">
        <w:rPr>
          <w:rFonts w:ascii="標楷體" w:eastAsia="標楷體" w:hAnsi="標楷體"/>
          <w:sz w:val="24"/>
          <w:szCs w:val="24"/>
        </w:rPr>
        <w:t xml:space="preserve"> CPM </w:t>
      </w:r>
      <w:proofErr w:type="spellStart"/>
      <w:r w:rsidR="00B3581E" w:rsidRPr="000A791C">
        <w:rPr>
          <w:rFonts w:ascii="標楷體" w:eastAsia="標楷體" w:hAnsi="標楷體"/>
          <w:sz w:val="24"/>
          <w:szCs w:val="24"/>
        </w:rPr>
        <w:t>完成證書撤銷</w:t>
      </w:r>
      <w:proofErr w:type="spellEnd"/>
      <w:r w:rsidR="00B3581E" w:rsidRPr="000A791C">
        <w:rPr>
          <w:rFonts w:ascii="標楷體" w:eastAsia="標楷體" w:hAnsi="標楷體"/>
          <w:sz w:val="24"/>
          <w:szCs w:val="24"/>
        </w:rPr>
        <w:t>。</w:t>
      </w:r>
    </w:p>
    <w:p w14:paraId="1B637FCD" w14:textId="77777777" w:rsidR="0087563F" w:rsidRPr="000A791C" w:rsidRDefault="0087563F" w:rsidP="00173999">
      <w:pPr>
        <w:tabs>
          <w:tab w:val="num" w:pos="709"/>
          <w:tab w:val="left" w:pos="2160"/>
        </w:tabs>
        <w:ind w:left="709" w:hanging="707"/>
        <w:jc w:val="both"/>
        <w:rPr>
          <w:sz w:val="24"/>
          <w:szCs w:val="24"/>
          <w:lang w:eastAsia="ko-KR"/>
        </w:rPr>
      </w:pPr>
    </w:p>
    <w:p w14:paraId="532A9517" w14:textId="6F08BBAD" w:rsidR="0087563F" w:rsidRPr="000A791C" w:rsidRDefault="0087563F" w:rsidP="00E32054">
      <w:pPr>
        <w:numPr>
          <w:ilvl w:val="2"/>
          <w:numId w:val="41"/>
        </w:numPr>
        <w:tabs>
          <w:tab w:val="left" w:pos="2160"/>
        </w:tabs>
        <w:jc w:val="both"/>
        <w:rPr>
          <w:sz w:val="24"/>
          <w:szCs w:val="24"/>
        </w:rPr>
      </w:pPr>
      <w:r w:rsidRPr="000A791C">
        <w:rPr>
          <w:sz w:val="24"/>
          <w:szCs w:val="24"/>
        </w:rPr>
        <w:t xml:space="preserve">If a formal appeal is made, then procedure </w:t>
      </w:r>
      <w:r w:rsidR="003138B9" w:rsidRPr="000A791C">
        <w:rPr>
          <w:sz w:val="24"/>
          <w:szCs w:val="24"/>
        </w:rPr>
        <w:t>GPC</w:t>
      </w:r>
      <w:r w:rsidR="00665D5A" w:rsidRPr="000A791C">
        <w:rPr>
          <w:sz w:val="24"/>
          <w:szCs w:val="24"/>
        </w:rPr>
        <w:t>-P</w:t>
      </w:r>
      <w:r w:rsidR="001B63A6" w:rsidRPr="000A791C">
        <w:rPr>
          <w:sz w:val="24"/>
          <w:szCs w:val="24"/>
          <w:lang w:eastAsia="ko-KR"/>
        </w:rPr>
        <w:t>-</w:t>
      </w:r>
      <w:r w:rsidR="00DD6FC8" w:rsidRPr="000A791C">
        <w:rPr>
          <w:sz w:val="24"/>
          <w:szCs w:val="24"/>
        </w:rPr>
        <w:t>1</w:t>
      </w:r>
      <w:r w:rsidR="00DD6FC8" w:rsidRPr="000A791C">
        <w:rPr>
          <w:sz w:val="24"/>
          <w:szCs w:val="24"/>
          <w:lang w:eastAsia="ko-KR"/>
        </w:rPr>
        <w:t>4</w:t>
      </w:r>
      <w:r w:rsidRPr="000A791C">
        <w:rPr>
          <w:sz w:val="24"/>
          <w:szCs w:val="24"/>
        </w:rPr>
        <w:t xml:space="preserve"> </w:t>
      </w:r>
      <w:proofErr w:type="gramStart"/>
      <w:r w:rsidRPr="000A791C">
        <w:rPr>
          <w:sz w:val="24"/>
          <w:szCs w:val="24"/>
        </w:rPr>
        <w:t>Appeals,</w:t>
      </w:r>
      <w:proofErr w:type="gramEnd"/>
      <w:r w:rsidRPr="000A791C">
        <w:rPr>
          <w:sz w:val="24"/>
          <w:szCs w:val="24"/>
        </w:rPr>
        <w:t xml:space="preserve"> is invoked.</w:t>
      </w:r>
    </w:p>
    <w:p w14:paraId="4A2B769D" w14:textId="2799BD9E" w:rsidR="00B3581E" w:rsidRPr="000A791C" w:rsidRDefault="00B3581E" w:rsidP="00B3581E">
      <w:pPr>
        <w:tabs>
          <w:tab w:val="left" w:pos="2160"/>
        </w:tabs>
        <w:ind w:left="724"/>
        <w:jc w:val="both"/>
        <w:rPr>
          <w:rFonts w:ascii="標楷體" w:eastAsia="標楷體" w:hAnsi="標楷體"/>
          <w:sz w:val="24"/>
          <w:szCs w:val="24"/>
        </w:rPr>
      </w:pPr>
      <w:proofErr w:type="spellStart"/>
      <w:r w:rsidRPr="000A791C">
        <w:rPr>
          <w:rFonts w:ascii="標楷體" w:eastAsia="標楷體" w:hAnsi="標楷體"/>
          <w:sz w:val="24"/>
          <w:szCs w:val="24"/>
        </w:rPr>
        <w:t>如果提出正式上訴，則啟動</w:t>
      </w:r>
      <w:proofErr w:type="spellEnd"/>
      <w:r w:rsidR="004377F1" w:rsidRPr="000A791C">
        <w:rPr>
          <w:rFonts w:ascii="標楷體" w:eastAsia="標楷體" w:hAnsi="標楷體"/>
          <w:sz w:val="24"/>
          <w:szCs w:val="24"/>
        </w:rPr>
        <w:t xml:space="preserve">GPC </w:t>
      </w:r>
      <w:r w:rsidRPr="000A791C">
        <w:rPr>
          <w:rFonts w:ascii="標楷體" w:eastAsia="標楷體" w:hAnsi="標楷體"/>
          <w:sz w:val="24"/>
          <w:szCs w:val="24"/>
        </w:rPr>
        <w:t xml:space="preserve">-P-14 </w:t>
      </w:r>
      <w:proofErr w:type="spellStart"/>
      <w:r w:rsidRPr="000A791C">
        <w:rPr>
          <w:rFonts w:ascii="標楷體" w:eastAsia="標楷體" w:hAnsi="標楷體"/>
          <w:sz w:val="24"/>
          <w:szCs w:val="24"/>
        </w:rPr>
        <w:t>上訴程序</w:t>
      </w:r>
      <w:proofErr w:type="spellEnd"/>
      <w:r w:rsidRPr="000A791C">
        <w:rPr>
          <w:rFonts w:ascii="標楷體" w:eastAsia="標楷體" w:hAnsi="標楷體"/>
          <w:sz w:val="24"/>
          <w:szCs w:val="24"/>
        </w:rPr>
        <w:t>。</w:t>
      </w:r>
    </w:p>
    <w:p w14:paraId="23A68759" w14:textId="77777777" w:rsidR="0087563F" w:rsidRPr="000A791C" w:rsidRDefault="0087563F" w:rsidP="00173999">
      <w:pPr>
        <w:tabs>
          <w:tab w:val="left" w:pos="2160"/>
        </w:tabs>
        <w:jc w:val="both"/>
        <w:rPr>
          <w:sz w:val="24"/>
          <w:szCs w:val="24"/>
          <w:lang w:eastAsia="ko-KR"/>
        </w:rPr>
      </w:pPr>
    </w:p>
    <w:p w14:paraId="46A31BB3" w14:textId="77777777" w:rsidR="0087563F" w:rsidRPr="000A791C" w:rsidRDefault="0087563F" w:rsidP="00173999">
      <w:pPr>
        <w:numPr>
          <w:ilvl w:val="1"/>
          <w:numId w:val="41"/>
        </w:numPr>
        <w:tabs>
          <w:tab w:val="clear" w:pos="362"/>
          <w:tab w:val="num" w:pos="709"/>
          <w:tab w:val="left" w:pos="2160"/>
        </w:tabs>
        <w:ind w:left="709" w:hanging="707"/>
        <w:jc w:val="both"/>
        <w:rPr>
          <w:sz w:val="24"/>
          <w:szCs w:val="24"/>
        </w:rPr>
      </w:pPr>
      <w:r w:rsidRPr="000A791C">
        <w:rPr>
          <w:sz w:val="24"/>
          <w:szCs w:val="24"/>
        </w:rPr>
        <w:t xml:space="preserve">Records of all withdrawals are maintained </w:t>
      </w:r>
      <w:r w:rsidR="00B00EF1" w:rsidRPr="000A791C">
        <w:rPr>
          <w:sz w:val="24"/>
          <w:szCs w:val="24"/>
        </w:rPr>
        <w:t xml:space="preserve">on </w:t>
      </w:r>
      <w:r w:rsidR="00261133" w:rsidRPr="000A791C">
        <w:rPr>
          <w:sz w:val="24"/>
          <w:szCs w:val="24"/>
        </w:rPr>
        <w:t>CPM</w:t>
      </w:r>
      <w:r w:rsidR="00B00EF1" w:rsidRPr="000A791C">
        <w:rPr>
          <w:sz w:val="24"/>
          <w:szCs w:val="24"/>
        </w:rPr>
        <w:t>.</w:t>
      </w:r>
    </w:p>
    <w:p w14:paraId="207984A1" w14:textId="5E587B08" w:rsidR="00B3581E" w:rsidRPr="000A791C" w:rsidRDefault="00B3581E" w:rsidP="00B3581E">
      <w:pPr>
        <w:tabs>
          <w:tab w:val="left" w:pos="2160"/>
        </w:tabs>
        <w:ind w:left="709"/>
        <w:jc w:val="both"/>
        <w:rPr>
          <w:rFonts w:ascii="標楷體" w:eastAsia="標楷體" w:hAnsi="標楷體"/>
          <w:sz w:val="24"/>
          <w:szCs w:val="24"/>
        </w:rPr>
      </w:pPr>
      <w:proofErr w:type="spellStart"/>
      <w:r w:rsidRPr="000A791C">
        <w:rPr>
          <w:rFonts w:ascii="標楷體" w:eastAsia="標楷體" w:hAnsi="標楷體"/>
          <w:sz w:val="24"/>
          <w:szCs w:val="24"/>
        </w:rPr>
        <w:t>所有撤銷的記錄將保存在</w:t>
      </w:r>
      <w:proofErr w:type="spellEnd"/>
      <w:r w:rsidRPr="000A791C">
        <w:rPr>
          <w:rFonts w:ascii="標楷體" w:eastAsia="標楷體" w:hAnsi="標楷體"/>
          <w:sz w:val="24"/>
          <w:szCs w:val="24"/>
        </w:rPr>
        <w:t xml:space="preserve"> CPM 中。</w:t>
      </w:r>
    </w:p>
    <w:p w14:paraId="4956C116" w14:textId="3296CE81" w:rsidR="0087563F" w:rsidRPr="000A791C" w:rsidRDefault="0087563F" w:rsidP="000A791C">
      <w:pPr>
        <w:tabs>
          <w:tab w:val="left" w:pos="2160"/>
        </w:tabs>
        <w:jc w:val="both"/>
        <w:rPr>
          <w:rFonts w:eastAsiaTheme="minorEastAsia"/>
          <w:sz w:val="24"/>
          <w:szCs w:val="24"/>
          <w:lang w:eastAsia="zh-TW"/>
        </w:rPr>
      </w:pPr>
    </w:p>
    <w:sectPr w:rsidR="0087563F" w:rsidRPr="000A791C" w:rsidSect="002D3BE4">
      <w:headerReference w:type="default" r:id="rId9"/>
      <w:footerReference w:type="default" r:id="rId10"/>
      <w:headerReference w:type="first" r:id="rId11"/>
      <w:footerReference w:type="first" r:id="rId12"/>
      <w:type w:val="continuous"/>
      <w:pgSz w:w="11909" w:h="16834" w:code="9"/>
      <w:pgMar w:top="1440" w:right="1077" w:bottom="1440" w:left="1077" w:header="720" w:footer="680" w:gutter="0"/>
      <w:paperSrc w:first="7" w:other="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56AF22" w14:textId="77777777" w:rsidR="009C64F5" w:rsidRDefault="009C64F5">
      <w:r>
        <w:separator/>
      </w:r>
    </w:p>
  </w:endnote>
  <w:endnote w:type="continuationSeparator" w:id="0">
    <w:p w14:paraId="2CF03B32" w14:textId="77777777" w:rsidR="009C64F5" w:rsidRDefault="009C6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한양신명조">
    <w:altName w:val="Arial Unicode MS"/>
    <w:panose1 w:val="00000000000000000000"/>
    <w:charset w:val="81"/>
    <w:family w:val="roman"/>
    <w:notTrueType/>
    <w:pitch w:val="default"/>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Malgun Gothic Semilight">
    <w:panose1 w:val="020B0502040204020203"/>
    <w:charset w:val="88"/>
    <w:family w:val="swiss"/>
    <w:pitch w:val="variable"/>
    <w:sig w:usb0="B0000AAF" w:usb1="09DF7CFB" w:usb2="00000012" w:usb3="00000000" w:csb0="003E01BD" w:csb1="00000000"/>
  </w:font>
  <w:font w:name="SimSun">
    <w:altName w:val="宋体"/>
    <w:panose1 w:val="02010600030101010101"/>
    <w:charset w:val="86"/>
    <w:family w:val="auto"/>
    <w:pitch w:val="variable"/>
    <w:sig w:usb0="00000203" w:usb1="288F0000" w:usb2="00000016" w:usb3="00000000" w:csb0="00040001" w:csb1="00000000"/>
  </w:font>
  <w:font w:name="Yet R">
    <w:altName w:val="Malgun Gothic Semilight"/>
    <w:charset w:val="81"/>
    <w:family w:val="roman"/>
    <w:pitch w:val="variable"/>
    <w:sig w:usb0="800002A7" w:usb1="29D77CFB"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816DC6" w14:textId="7ED8F42F" w:rsidR="00613E75" w:rsidRPr="002D3BE4" w:rsidRDefault="002D3BE4" w:rsidP="002D3BE4">
    <w:pPr>
      <w:pStyle w:val="a4"/>
      <w:jc w:val="center"/>
    </w:pPr>
    <w:r w:rsidRPr="0029422C">
      <w:rPr>
        <w:rFonts w:asciiTheme="minorHAnsi" w:eastAsia="SimSun" w:hAnsiTheme="minorHAnsi" w:cstheme="minorHAnsi"/>
      </w:rPr>
      <w:t xml:space="preserve">Author: </w:t>
    </w:r>
    <w:r w:rsidR="001C615E">
      <w:rPr>
        <w:rFonts w:asciiTheme="minorHAnsi" w:eastAsia="SimSun" w:hAnsiTheme="minorHAnsi" w:cstheme="minorHAnsi"/>
      </w:rPr>
      <w:t>Michael</w:t>
    </w:r>
    <w:r w:rsidRPr="0029422C">
      <w:rPr>
        <w:rFonts w:asciiTheme="minorHAnsi" w:eastAsia="SimSun" w:hAnsiTheme="minorHAnsi" w:cstheme="minorHAnsi"/>
      </w:rPr>
      <w:t xml:space="preserve"> Y</w:t>
    </w:r>
    <w:r w:rsidR="00EF0323">
      <w:rPr>
        <w:rFonts w:asciiTheme="minorHAnsi" w:eastAsia="SimSun" w:hAnsiTheme="minorHAnsi" w:cstheme="minorHAnsi"/>
      </w:rPr>
      <w:t>eung</w:t>
    </w:r>
    <w:r w:rsidRPr="0029422C">
      <w:rPr>
        <w:rFonts w:asciiTheme="minorHAnsi" w:eastAsia="SimSun" w:hAnsiTheme="minorHAnsi" w:cstheme="minorHAnsi"/>
      </w:rPr>
      <w:t xml:space="preserve">  </w:t>
    </w:r>
    <w:r w:rsidRPr="0029422C">
      <w:rPr>
        <w:rFonts w:asciiTheme="minorHAnsi" w:eastAsia="新細明體" w:hAnsiTheme="minorHAnsi" w:cstheme="minorHAnsi"/>
        <w:lang w:eastAsia="zh-TW"/>
      </w:rPr>
      <w:t xml:space="preserve">        </w:t>
    </w:r>
    <w:r w:rsidRPr="0029422C">
      <w:rPr>
        <w:rFonts w:asciiTheme="minorHAnsi" w:eastAsia="SimSun" w:hAnsiTheme="minorHAnsi" w:cstheme="minorHAnsi"/>
      </w:rPr>
      <w:t xml:space="preserve"> Approved by: Easter Huang    </w:t>
    </w:r>
    <w:r w:rsidRPr="0029422C">
      <w:rPr>
        <w:rFonts w:asciiTheme="minorHAnsi" w:eastAsiaTheme="minorEastAsia" w:hAnsiTheme="minorHAnsi" w:cstheme="minorHAnsi"/>
        <w:lang w:eastAsia="zh-TW"/>
      </w:rPr>
      <w:t xml:space="preserve">    </w:t>
    </w:r>
    <w:r>
      <w:rPr>
        <w:rFonts w:asciiTheme="minorHAnsi" w:eastAsiaTheme="minorEastAsia" w:hAnsiTheme="minorHAnsi" w:cstheme="minorHAnsi"/>
        <w:lang w:eastAsia="zh-TW"/>
      </w:rPr>
      <w:t xml:space="preserve">                        </w:t>
    </w:r>
    <w:r w:rsidRPr="0029422C">
      <w:rPr>
        <w:rFonts w:asciiTheme="minorHAnsi" w:eastAsiaTheme="minorEastAsia" w:hAnsiTheme="minorHAnsi" w:cstheme="minorHAnsi"/>
        <w:lang w:eastAsia="zh-TW"/>
      </w:rPr>
      <w:t xml:space="preserve">   </w:t>
    </w:r>
    <w:r w:rsidRPr="0029422C">
      <w:rPr>
        <w:rFonts w:asciiTheme="minorHAnsi" w:eastAsia="SimSun" w:hAnsiTheme="minorHAnsi" w:cstheme="minorHAnsi"/>
      </w:rPr>
      <w:t>Revis</w:t>
    </w:r>
    <w:r w:rsidR="008D0D1C">
      <w:rPr>
        <w:rFonts w:asciiTheme="minorHAnsi" w:eastAsia="SimSun" w:hAnsiTheme="minorHAnsi" w:cstheme="minorHAnsi"/>
      </w:rPr>
      <w:t xml:space="preserve">ion 0 - </w:t>
    </w:r>
    <w:r w:rsidR="00EF0323">
      <w:rPr>
        <w:rFonts w:asciiTheme="minorHAnsi" w:eastAsia="新細明體" w:hAnsiTheme="minorHAnsi" w:cstheme="minorHAnsi"/>
        <w:lang w:eastAsia="zh-TW"/>
      </w:rPr>
      <w:t xml:space="preserve">Feb </w:t>
    </w:r>
    <w:r w:rsidRPr="0029422C">
      <w:rPr>
        <w:rFonts w:asciiTheme="minorHAnsi" w:eastAsia="SimSun" w:hAnsiTheme="minorHAnsi" w:cstheme="minorHAnsi"/>
      </w:rPr>
      <w:t xml:space="preserve">1st, </w:t>
    </w:r>
    <w:r w:rsidR="00EF0323">
      <w:rPr>
        <w:rFonts w:asciiTheme="minorHAnsi" w:eastAsia="SimSun" w:hAnsiTheme="minorHAnsi" w:cstheme="minorHAnsi"/>
      </w:rPr>
      <w:t>2022</w:t>
    </w:r>
    <w:r w:rsidRPr="0029422C">
      <w:rPr>
        <w:rFonts w:asciiTheme="minorHAnsi" w:hAnsiTheme="minorHAnsi" w:cstheme="minorHAnsi"/>
      </w:rPr>
      <w:t xml:space="preserve">           Page </w:t>
    </w:r>
    <w:r w:rsidRPr="0029422C">
      <w:rPr>
        <w:rFonts w:asciiTheme="minorHAnsi" w:hAnsiTheme="minorHAnsi" w:cstheme="minorHAnsi"/>
      </w:rPr>
      <w:fldChar w:fldCharType="begin"/>
    </w:r>
    <w:r w:rsidRPr="0029422C">
      <w:rPr>
        <w:rFonts w:asciiTheme="minorHAnsi" w:hAnsiTheme="minorHAnsi" w:cstheme="minorHAnsi"/>
      </w:rPr>
      <w:instrText xml:space="preserve"> PAGE </w:instrText>
    </w:r>
    <w:r w:rsidRPr="0029422C">
      <w:rPr>
        <w:rFonts w:asciiTheme="minorHAnsi" w:hAnsiTheme="minorHAnsi" w:cstheme="minorHAnsi"/>
      </w:rPr>
      <w:fldChar w:fldCharType="separate"/>
    </w:r>
    <w:r w:rsidR="00250333">
      <w:rPr>
        <w:rFonts w:asciiTheme="minorHAnsi" w:hAnsiTheme="minorHAnsi" w:cstheme="minorHAnsi"/>
        <w:noProof/>
      </w:rPr>
      <w:t>5</w:t>
    </w:r>
    <w:r w:rsidRPr="0029422C">
      <w:rPr>
        <w:rFonts w:asciiTheme="minorHAnsi" w:hAnsiTheme="minorHAnsi" w:cstheme="minorHAnsi"/>
      </w:rPr>
      <w:fldChar w:fldCharType="end"/>
    </w:r>
    <w:r w:rsidRPr="0029422C">
      <w:rPr>
        <w:rFonts w:asciiTheme="minorHAnsi" w:hAnsiTheme="minorHAnsi" w:cstheme="minorHAnsi"/>
      </w:rPr>
      <w:t xml:space="preserve"> / </w:t>
    </w:r>
    <w:r w:rsidRPr="0029422C">
      <w:rPr>
        <w:rFonts w:asciiTheme="minorHAnsi" w:hAnsiTheme="minorHAnsi" w:cstheme="minorHAnsi"/>
      </w:rPr>
      <w:fldChar w:fldCharType="begin"/>
    </w:r>
    <w:r w:rsidRPr="0029422C">
      <w:rPr>
        <w:rFonts w:asciiTheme="minorHAnsi" w:hAnsiTheme="minorHAnsi" w:cstheme="minorHAnsi"/>
      </w:rPr>
      <w:instrText xml:space="preserve"> NUMPAGES  </w:instrText>
    </w:r>
    <w:r w:rsidRPr="0029422C">
      <w:rPr>
        <w:rFonts w:asciiTheme="minorHAnsi" w:hAnsiTheme="minorHAnsi" w:cstheme="minorHAnsi"/>
      </w:rPr>
      <w:fldChar w:fldCharType="separate"/>
    </w:r>
    <w:r w:rsidR="00250333">
      <w:rPr>
        <w:rFonts w:asciiTheme="minorHAnsi" w:hAnsiTheme="minorHAnsi" w:cstheme="minorHAnsi"/>
        <w:noProof/>
      </w:rPr>
      <w:t>5</w:t>
    </w:r>
    <w:r w:rsidRPr="0029422C">
      <w:rPr>
        <w:rFonts w:asciiTheme="minorHAnsi" w:hAnsiTheme="minorHAnsi" w:cstheme="minorHAnsi"/>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CDEE9B" w14:textId="77777777" w:rsidR="002778FE" w:rsidRDefault="0039003A" w:rsidP="002778FE">
    <w:pPr>
      <w:pStyle w:val="ac"/>
      <w:spacing w:line="240" w:lineRule="auto"/>
      <w:jc w:val="center"/>
    </w:pPr>
    <w:r>
      <w:rPr>
        <w:noProof/>
        <w:lang w:eastAsia="zh-TW"/>
      </w:rPr>
      <mc:AlternateContent>
        <mc:Choice Requires="wps">
          <w:drawing>
            <wp:inline distT="0" distB="0" distL="0" distR="0" wp14:anchorId="58E4EC0E" wp14:editId="6140BE35">
              <wp:extent cx="5270500" cy="60325"/>
              <wp:effectExtent l="0" t="0" r="0" b="0"/>
              <wp:docPr id="1" name="_x79231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70500" cy="60325"/>
                      </a:xfrm>
                      <a:custGeom>
                        <a:avLst/>
                        <a:gdLst>
                          <a:gd name="T0" fmla="*/ 0 w 9071"/>
                          <a:gd name="T1" fmla="*/ 0 h 58"/>
                          <a:gd name="T2" fmla="*/ 0 w 9071"/>
                          <a:gd name="T3" fmla="*/ 58 h 58"/>
                          <a:gd name="T4" fmla="*/ 9071 w 9071"/>
                          <a:gd name="T5" fmla="*/ 58 h 58"/>
                          <a:gd name="T6" fmla="*/ 9071 w 9071"/>
                          <a:gd name="T7" fmla="*/ 0 h 58"/>
                          <a:gd name="T8" fmla="*/ 0 w 9071"/>
                          <a:gd name="T9" fmla="*/ 0 h 58"/>
                        </a:gdLst>
                        <a:ahLst/>
                        <a:cxnLst>
                          <a:cxn ang="0">
                            <a:pos x="T0" y="T1"/>
                          </a:cxn>
                          <a:cxn ang="0">
                            <a:pos x="T2" y="T3"/>
                          </a:cxn>
                          <a:cxn ang="0">
                            <a:pos x="T4" y="T5"/>
                          </a:cxn>
                          <a:cxn ang="0">
                            <a:pos x="T6" y="T7"/>
                          </a:cxn>
                          <a:cxn ang="0">
                            <a:pos x="T8" y="T9"/>
                          </a:cxn>
                        </a:cxnLst>
                        <a:rect l="0" t="0" r="r" b="b"/>
                        <a:pathLst>
                          <a:path w="9071" h="58">
                            <a:moveTo>
                              <a:pt x="0" y="0"/>
                            </a:moveTo>
                            <a:lnTo>
                              <a:pt x="0" y="58"/>
                            </a:lnTo>
                            <a:lnTo>
                              <a:pt x="9071" y="58"/>
                            </a:lnTo>
                            <a:lnTo>
                              <a:pt x="9071" y="0"/>
                            </a:lnTo>
                            <a:lnTo>
                              <a:pt x="0"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FC404B7" id="_x79231312" o:spid="_x0000_s1026" style="width:415pt;height:4.75pt;visibility:visible;mso-wrap-style:square;mso-left-percent:-10001;mso-top-percent:-10001;mso-position-horizontal:absolute;mso-position-horizontal-relative:char;mso-position-vertical:absolute;mso-position-vertical-relative:line;mso-left-percent:-10001;mso-top-percent:-10001;v-text-anchor:top" coordsize="907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" path="m,l,58r9071,l9071,,,e" fillcolor="black" stroked="f">
              <v:path o:connecttype="custom" o:connectlocs="0,0;0,60325;5270500,60325;5270500,0;0,0" o:connectangles="0,0,0,0,0"/>
              <w10:wrap anchorx="page" anchory="page"/>
              <w10:anchorlock/>
            </v:shape>
          </w:pict>
        </mc:Fallback>
      </mc:AlternateContent>
    </w:r>
  </w:p>
  <w:p w14:paraId="22477791" w14:textId="77777777" w:rsidR="00BF738B" w:rsidRPr="006219D3" w:rsidRDefault="006219D3" w:rsidP="002778FE">
    <w:pPr>
      <w:pStyle w:val="ac"/>
      <w:spacing w:line="240" w:lineRule="auto"/>
      <w:jc w:val="center"/>
    </w:pPr>
    <w:r>
      <w:rPr>
        <w:rFonts w:ascii="Gulim" w:eastAsia="Gulim" w:hAnsi="Gulim" w:hint="eastAsia"/>
        <w:sz w:val="16"/>
        <w:szCs w:val="16"/>
      </w:rPr>
      <w:t>P-1</w:t>
    </w:r>
    <w:r w:rsidR="002778FE">
      <w:rPr>
        <w:rFonts w:ascii="Gulim" w:eastAsia="Gulim" w:hAnsi="Gulim"/>
        <w:sz w:val="16"/>
        <w:szCs w:val="16"/>
      </w:rPr>
      <w:t>2</w:t>
    </w:r>
    <w:r>
      <w:rPr>
        <w:rFonts w:ascii="Gulim" w:eastAsia="Gulim" w:hAnsi="Gulim" w:hint="eastAsia"/>
        <w:sz w:val="16"/>
        <w:szCs w:val="16"/>
      </w:rPr>
      <w:t xml:space="preserve">(REV.01)                                                   </w:t>
    </w:r>
    <w:r>
      <w:rPr>
        <w:rFonts w:ascii="Gulim" w:eastAsia="Gulim" w:hAnsi="Gulim" w:hint="eastAsia"/>
        <w:sz w:val="16"/>
        <w:szCs w:val="16"/>
      </w:rPr>
      <w:fldChar w:fldCharType="begin"/>
    </w:r>
    <w:r>
      <w:rPr>
        <w:rFonts w:ascii="Gulim" w:eastAsia="Gulim" w:hAnsi="Gulim" w:hint="eastAsia"/>
        <w:sz w:val="16"/>
        <w:szCs w:val="16"/>
      </w:rPr>
      <w:instrText xml:space="preserve"> PAGE  \* Arabic  \* MERGEFORMAT </w:instrText>
    </w:r>
    <w:r>
      <w:rPr>
        <w:rFonts w:ascii="Gulim" w:eastAsia="Gulim" w:hAnsi="Gulim" w:hint="eastAsia"/>
        <w:sz w:val="16"/>
        <w:szCs w:val="16"/>
      </w:rPr>
      <w:fldChar w:fldCharType="separate"/>
    </w:r>
    <w:r w:rsidR="004858EE">
      <w:rPr>
        <w:rFonts w:ascii="Gulim" w:eastAsia="Gulim" w:hAnsi="Gulim"/>
        <w:noProof/>
        <w:sz w:val="16"/>
        <w:szCs w:val="16"/>
      </w:rPr>
      <w:t>1</w:t>
    </w:r>
    <w:r>
      <w:rPr>
        <w:rFonts w:ascii="Gulim" w:eastAsia="Gulim" w:hAnsi="Gulim" w:hint="eastAsia"/>
        <w:sz w:val="16"/>
        <w:szCs w:val="16"/>
      </w:rPr>
      <w:fldChar w:fldCharType="end"/>
    </w:r>
    <w:r>
      <w:rPr>
        <w:rFonts w:ascii="Gulim" w:eastAsia="Gulim" w:hAnsi="Gulim" w:hint="eastAsia"/>
        <w:sz w:val="16"/>
        <w:szCs w:val="16"/>
      </w:rPr>
      <w:t xml:space="preserve"> of </w:t>
    </w:r>
    <w:r>
      <w:rPr>
        <w:rFonts w:ascii="Gulim" w:eastAsia="Gulim" w:hAnsi="Gulim" w:hint="eastAsia"/>
        <w:sz w:val="16"/>
        <w:szCs w:val="16"/>
      </w:rPr>
      <w:fldChar w:fldCharType="begin"/>
    </w:r>
    <w:r>
      <w:rPr>
        <w:rFonts w:ascii="Gulim" w:eastAsia="Gulim" w:hAnsi="Gulim" w:hint="eastAsia"/>
        <w:sz w:val="16"/>
        <w:szCs w:val="16"/>
      </w:rPr>
      <w:instrText xml:space="preserve"> NUMPAGES   \* MERGEFORMAT </w:instrText>
    </w:r>
    <w:r>
      <w:rPr>
        <w:rFonts w:ascii="Gulim" w:eastAsia="Gulim" w:hAnsi="Gulim" w:hint="eastAsia"/>
        <w:sz w:val="16"/>
        <w:szCs w:val="16"/>
      </w:rPr>
      <w:fldChar w:fldCharType="separate"/>
    </w:r>
    <w:r w:rsidR="004858EE">
      <w:rPr>
        <w:rFonts w:ascii="Gulim" w:eastAsia="Gulim" w:hAnsi="Gulim"/>
        <w:noProof/>
        <w:sz w:val="16"/>
        <w:szCs w:val="16"/>
      </w:rPr>
      <w:t>4</w:t>
    </w:r>
    <w:r>
      <w:rPr>
        <w:rFonts w:ascii="Gulim" w:eastAsia="Gulim" w:hAnsi="Gulim" w:hint="eastAsia"/>
        <w:sz w:val="16"/>
        <w:szCs w:val="16"/>
      </w:rPr>
      <w:fldChar w:fldCharType="end"/>
    </w:r>
    <w:r>
      <w:rPr>
        <w:rFonts w:ascii="Gulim" w:eastAsia="Gulim" w:hAnsi="Gulim" w:hint="eastAsia"/>
        <w:sz w:val="16"/>
        <w:szCs w:val="16"/>
      </w:rPr>
      <w:t xml:space="preserve">                              APV by Easter Huang 2018.01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222376" w14:textId="77777777" w:rsidR="009C64F5" w:rsidRDefault="009C64F5">
      <w:r>
        <w:separator/>
      </w:r>
    </w:p>
  </w:footnote>
  <w:footnote w:type="continuationSeparator" w:id="0">
    <w:p w14:paraId="72AEE1EE" w14:textId="77777777" w:rsidR="009C64F5" w:rsidRDefault="009C64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2" w:rightFromText="142" w:vertAnchor="text" w:horzAnchor="margin" w:tblpXSpec="center" w:tblpYSpec="bottom"/>
      <w:tblW w:w="9725" w:type="dxa"/>
      <w:tblBorders>
        <w:top w:val="single" w:sz="2" w:space="0" w:color="000000"/>
        <w:left w:val="single" w:sz="2" w:space="0" w:color="000000"/>
        <w:bottom w:val="single" w:sz="2" w:space="0" w:color="000000"/>
        <w:right w:val="single" w:sz="2" w:space="0" w:color="000000"/>
      </w:tblBorders>
      <w:tblLayout w:type="fixed"/>
      <w:tblLook w:val="04A0" w:firstRow="1" w:lastRow="0" w:firstColumn="1" w:lastColumn="0" w:noHBand="0" w:noVBand="1"/>
    </w:tblPr>
    <w:tblGrid>
      <w:gridCol w:w="1856"/>
      <w:gridCol w:w="1613"/>
      <w:gridCol w:w="5134"/>
      <w:gridCol w:w="1122"/>
    </w:tblGrid>
    <w:tr w:rsidR="00EF0323" w14:paraId="2B40C31A" w14:textId="77777777" w:rsidTr="003F4E17">
      <w:trPr>
        <w:trHeight w:val="674"/>
      </w:trPr>
      <w:tc>
        <w:tcPr>
          <w:tcW w:w="1856" w:type="dxa"/>
          <w:tcBorders>
            <w:top w:val="single" w:sz="12" w:space="0" w:color="000000"/>
            <w:left w:val="single" w:sz="12" w:space="0" w:color="000000"/>
            <w:bottom w:val="single" w:sz="12" w:space="0" w:color="000000"/>
            <w:right w:val="single" w:sz="12" w:space="0" w:color="000000"/>
          </w:tcBorders>
        </w:tcPr>
        <w:p w14:paraId="236196F4" w14:textId="6E24F668" w:rsidR="00EF0323" w:rsidRPr="002D3BE4" w:rsidRDefault="00044FBB" w:rsidP="00A85CA5">
          <w:pPr>
            <w:snapToGrid w:val="0"/>
            <w:jc w:val="center"/>
            <w:rPr>
              <w:rFonts w:ascii="Calibri" w:eastAsia="한양신명조" w:hAnsi="Calibri" w:cs="Calibri"/>
              <w:color w:val="000000"/>
              <w:sz w:val="24"/>
              <w:szCs w:val="24"/>
            </w:rPr>
          </w:pPr>
          <w:r>
            <w:rPr>
              <w:rFonts w:ascii="Calibri" w:eastAsia="한양신명조" w:hAnsi="Calibri" w:cs="Calibri"/>
              <w:noProof/>
              <w:color w:val="000000"/>
              <w:sz w:val="24"/>
              <w:szCs w:val="24"/>
              <w:lang w:val="en-US" w:eastAsia="zh-TW"/>
            </w:rPr>
            <w:drawing>
              <wp:inline distT="0" distB="0" distL="0" distR="0" wp14:anchorId="1B0DE407" wp14:editId="24813D74">
                <wp:extent cx="1041400" cy="556699"/>
                <wp:effectExtent l="0" t="0" r="635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PC logo圖.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41400" cy="556699"/>
                        </a:xfrm>
                        <a:prstGeom prst="rect">
                          <a:avLst/>
                        </a:prstGeom>
                      </pic:spPr>
                    </pic:pic>
                  </a:graphicData>
                </a:graphic>
              </wp:inline>
            </w:drawing>
          </w:r>
        </w:p>
      </w:tc>
      <w:tc>
        <w:tcPr>
          <w:tcW w:w="1613"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22735642" w14:textId="6F1C1514" w:rsidR="00EF0323" w:rsidRPr="002D3BE4" w:rsidRDefault="00EF0323" w:rsidP="00A85CA5">
          <w:pPr>
            <w:snapToGrid w:val="0"/>
            <w:jc w:val="center"/>
            <w:rPr>
              <w:rFonts w:ascii="Calibri" w:eastAsia="한양신명조" w:hAnsi="Calibri" w:cs="Calibri"/>
              <w:color w:val="000000"/>
              <w:sz w:val="24"/>
              <w:szCs w:val="24"/>
            </w:rPr>
          </w:pPr>
          <w:r w:rsidRPr="002D3BE4">
            <w:rPr>
              <w:rFonts w:ascii="Calibri" w:eastAsia="한양신명조" w:hAnsi="Calibri" w:cs="Calibri"/>
              <w:color w:val="000000"/>
              <w:sz w:val="24"/>
              <w:szCs w:val="24"/>
            </w:rPr>
            <w:t xml:space="preserve">PROCEDURE </w:t>
          </w:r>
        </w:p>
      </w:tc>
      <w:tc>
        <w:tcPr>
          <w:tcW w:w="5134"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6F4EE634" w14:textId="77777777" w:rsidR="00EF0323" w:rsidRDefault="00EF0323" w:rsidP="00A85CA5">
          <w:pPr>
            <w:jc w:val="center"/>
            <w:rPr>
              <w:rFonts w:eastAsiaTheme="minorEastAsia"/>
              <w:spacing w:val="-1"/>
              <w:sz w:val="24"/>
              <w:szCs w:val="24"/>
              <w:lang w:eastAsia="zh-TW"/>
            </w:rPr>
          </w:pPr>
          <w:r w:rsidRPr="00DA74AB">
            <w:rPr>
              <w:rFonts w:eastAsiaTheme="minorEastAsia"/>
              <w:spacing w:val="-1"/>
              <w:sz w:val="24"/>
              <w:szCs w:val="24"/>
            </w:rPr>
            <w:t>Suspending, withdrawing or reducing the scope of certification</w:t>
          </w:r>
        </w:p>
        <w:p w14:paraId="3DC0E051" w14:textId="46EB8971" w:rsidR="00A3438B" w:rsidRPr="000A791C" w:rsidRDefault="00A3438B" w:rsidP="00A85CA5">
          <w:pPr>
            <w:jc w:val="center"/>
            <w:rPr>
              <w:rFonts w:ascii="標楷體" w:eastAsia="標楷體" w:hAnsi="標楷體" w:cs="Calibri"/>
              <w:sz w:val="24"/>
              <w:szCs w:val="24"/>
              <w:lang w:eastAsia="zh-TW"/>
            </w:rPr>
          </w:pPr>
          <w:r w:rsidRPr="000A791C">
            <w:rPr>
              <w:rFonts w:ascii="標楷體" w:eastAsia="標楷體" w:hAnsi="標楷體" w:cs="細明體" w:hint="eastAsia"/>
              <w:sz w:val="24"/>
              <w:szCs w:val="24"/>
              <w:lang w:eastAsia="zh-TW"/>
            </w:rPr>
            <w:t>暫停</w:t>
          </w:r>
          <w:r w:rsidRPr="000A791C">
            <w:rPr>
              <w:rFonts w:ascii="標楷體" w:eastAsia="標楷體" w:hAnsi="標楷體" w:cs="Malgun Gothic Semilight" w:hint="eastAsia"/>
              <w:sz w:val="24"/>
              <w:szCs w:val="24"/>
              <w:lang w:eastAsia="zh-TW"/>
            </w:rPr>
            <w:t>、</w:t>
          </w:r>
          <w:r w:rsidRPr="000A791C">
            <w:rPr>
              <w:rFonts w:ascii="標楷體" w:eastAsia="標楷體" w:hAnsi="標楷體" w:cs="細明體" w:hint="eastAsia"/>
              <w:sz w:val="24"/>
              <w:szCs w:val="24"/>
              <w:lang w:eastAsia="zh-TW"/>
            </w:rPr>
            <w:t>撤銷或縮減驗證範圍</w:t>
          </w:r>
        </w:p>
      </w:tc>
      <w:tc>
        <w:tcPr>
          <w:tcW w:w="1122"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2B6A6210" w14:textId="63143E6F" w:rsidR="00EF0323" w:rsidRPr="002D3BE4" w:rsidRDefault="003138B9" w:rsidP="00A85CA5">
          <w:pPr>
            <w:snapToGrid w:val="0"/>
            <w:jc w:val="center"/>
            <w:rPr>
              <w:rFonts w:ascii="Calibri" w:eastAsia="한양신명조" w:hAnsi="Calibri" w:cs="Calibri"/>
              <w:color w:val="000000"/>
              <w:sz w:val="24"/>
              <w:szCs w:val="24"/>
              <w:lang w:eastAsia="ko-KR"/>
            </w:rPr>
          </w:pPr>
          <w:r>
            <w:rPr>
              <w:rFonts w:ascii="Calibri" w:eastAsia="한양신명조" w:hAnsi="Calibri" w:cs="Calibri"/>
              <w:color w:val="000000"/>
              <w:sz w:val="24"/>
              <w:szCs w:val="24"/>
              <w:lang w:eastAsia="ko-KR"/>
            </w:rPr>
            <w:t>GPC</w:t>
          </w:r>
          <w:r w:rsidR="00EF0323">
            <w:rPr>
              <w:rFonts w:ascii="Calibri" w:eastAsia="한양신명조" w:hAnsi="Calibri" w:cs="Calibri"/>
              <w:color w:val="000000"/>
              <w:sz w:val="24"/>
              <w:szCs w:val="24"/>
              <w:lang w:eastAsia="ko-KR"/>
            </w:rPr>
            <w:t>-</w:t>
          </w:r>
          <w:r w:rsidR="003F4E17">
            <w:rPr>
              <w:rFonts w:ascii="Calibri" w:eastAsia="한양신명조" w:hAnsi="Calibri" w:cs="Calibri"/>
              <w:color w:val="000000"/>
              <w:sz w:val="24"/>
              <w:szCs w:val="24"/>
              <w:lang w:eastAsia="ko-KR"/>
            </w:rPr>
            <w:t>Q</w:t>
          </w:r>
          <w:r w:rsidR="00EF0323">
            <w:rPr>
              <w:rFonts w:ascii="Calibri" w:eastAsia="한양신명조" w:hAnsi="Calibri" w:cs="Calibri"/>
              <w:color w:val="000000"/>
              <w:sz w:val="24"/>
              <w:szCs w:val="24"/>
              <w:lang w:eastAsia="ko-KR"/>
            </w:rPr>
            <w:t>P-9</w:t>
          </w:r>
        </w:p>
      </w:tc>
    </w:tr>
  </w:tbl>
  <w:p w14:paraId="6E897444" w14:textId="77777777" w:rsidR="00613E75" w:rsidRPr="00EE3EE3" w:rsidRDefault="00613E75">
    <w:pPr>
      <w:pStyle w:val="a3"/>
      <w:jc w:val="right"/>
      <w:rPr>
        <w:rStyle w:val="a6"/>
        <w:b/>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2" w:rightFromText="142" w:vertAnchor="text" w:horzAnchor="margin" w:tblpXSpec="center" w:tblpYSpec="bottom"/>
      <w:tblW w:w="9801" w:type="dxa"/>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Pr>
    <w:tblGrid>
      <w:gridCol w:w="1716"/>
      <w:gridCol w:w="5516"/>
      <w:gridCol w:w="2569"/>
    </w:tblGrid>
    <w:tr w:rsidR="006219D3" w14:paraId="343F45DB" w14:textId="77777777" w:rsidTr="006219D3">
      <w:trPr>
        <w:trHeight w:val="674"/>
      </w:trPr>
      <w:tc>
        <w:tcPr>
          <w:tcW w:w="171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3A811F1F" w14:textId="77777777" w:rsidR="006219D3" w:rsidRDefault="006219D3" w:rsidP="006219D3">
          <w:pPr>
            <w:snapToGrid w:val="0"/>
            <w:jc w:val="center"/>
            <w:rPr>
              <w:rFonts w:ascii="한양신명조" w:eastAsia="한양신명조" w:hAnsi="한양신명조" w:cs="Gulim"/>
              <w:color w:val="000000"/>
              <w:sz w:val="26"/>
              <w:szCs w:val="26"/>
            </w:rPr>
          </w:pPr>
          <w:r>
            <w:rPr>
              <w:rFonts w:ascii="한양신명조" w:eastAsia="한양신명조" w:hAnsi="한양신명조" w:cs="Gulim" w:hint="eastAsia"/>
              <w:color w:val="000000"/>
              <w:sz w:val="26"/>
              <w:szCs w:val="26"/>
            </w:rPr>
            <w:t xml:space="preserve">PROCEDURE </w:t>
          </w:r>
        </w:p>
      </w:tc>
      <w:tc>
        <w:tcPr>
          <w:tcW w:w="551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0693C733" w14:textId="77777777" w:rsidR="006219D3" w:rsidRDefault="006219D3" w:rsidP="006219D3">
          <w:pPr>
            <w:jc w:val="center"/>
            <w:rPr>
              <w:rFonts w:ascii="Yet R" w:eastAsia="Yet R"/>
              <w:b/>
              <w:sz w:val="24"/>
              <w:szCs w:val="24"/>
            </w:rPr>
          </w:pPr>
          <w:r w:rsidRPr="00EE7082">
            <w:rPr>
              <w:rFonts w:ascii="Yet R" w:eastAsia="Yet R" w:hint="eastAsia"/>
              <w:b/>
              <w:sz w:val="24"/>
              <w:szCs w:val="24"/>
            </w:rPr>
            <w:t>SUSPENSION, CANCELLATION,</w:t>
          </w:r>
          <w:r w:rsidRPr="00EE7082">
            <w:rPr>
              <w:rFonts w:ascii="Yet R" w:eastAsia="Yet R" w:hint="eastAsia"/>
              <w:b/>
              <w:sz w:val="24"/>
              <w:szCs w:val="24"/>
              <w:lang w:eastAsia="ko-KR"/>
            </w:rPr>
            <w:t xml:space="preserve"> </w:t>
          </w:r>
          <w:r w:rsidRPr="00EE7082">
            <w:rPr>
              <w:rFonts w:ascii="Yet R" w:eastAsia="Yet R" w:hint="eastAsia"/>
              <w:b/>
              <w:sz w:val="24"/>
              <w:szCs w:val="24"/>
            </w:rPr>
            <w:t>WITHDRAWAL OR CHANGE IN REGISTERED</w:t>
          </w:r>
        </w:p>
      </w:tc>
      <w:tc>
        <w:tcPr>
          <w:tcW w:w="2569"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6E4DA852" w14:textId="77777777" w:rsidR="006219D3" w:rsidRDefault="00A04E7D" w:rsidP="006219D3">
          <w:pPr>
            <w:snapToGrid w:val="0"/>
            <w:jc w:val="center"/>
            <w:rPr>
              <w:rFonts w:ascii="한양신명조" w:eastAsia="한양신명조" w:hAnsi="한양신명조" w:cs="Gulim"/>
              <w:color w:val="000000"/>
              <w:lang w:eastAsia="ko-KR"/>
            </w:rPr>
          </w:pPr>
          <w:r>
            <w:rPr>
              <w:rFonts w:ascii="한양신명조" w:eastAsia="한양신명조" w:hAnsi="한양신명조" w:cs="Gulim" w:hint="eastAsia"/>
              <w:color w:val="000000"/>
              <w:sz w:val="22"/>
              <w:szCs w:val="22"/>
              <w:lang w:eastAsia="ko-KR"/>
            </w:rPr>
            <w:t>Best PCB</w:t>
          </w:r>
          <w:r w:rsidR="006219D3">
            <w:rPr>
              <w:rFonts w:ascii="한양신명조" w:eastAsia="한양신명조" w:hAnsi="한양신명조" w:cs="Gulim" w:hint="eastAsia"/>
              <w:color w:val="000000"/>
              <w:sz w:val="22"/>
              <w:szCs w:val="22"/>
              <w:lang w:eastAsia="ko-KR"/>
            </w:rPr>
            <w:t>-P-1</w:t>
          </w:r>
          <w:r w:rsidR="006219D3">
            <w:rPr>
              <w:rFonts w:ascii="한양신명조" w:eastAsia="한양신명조" w:hAnsi="한양신명조" w:cs="Gulim"/>
              <w:color w:val="000000"/>
              <w:sz w:val="22"/>
              <w:szCs w:val="22"/>
              <w:lang w:eastAsia="ko-KR"/>
            </w:rPr>
            <w:t>2</w:t>
          </w:r>
        </w:p>
      </w:tc>
    </w:tr>
  </w:tbl>
  <w:p w14:paraId="7A67A3F8" w14:textId="77777777" w:rsidR="004D6183" w:rsidRDefault="004D6183" w:rsidP="00A70251">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7825AD"/>
    <w:multiLevelType w:val="multilevel"/>
    <w:tmpl w:val="0F50D1CC"/>
    <w:lvl w:ilvl="0">
      <w:start w:val="4"/>
      <w:numFmt w:val="decimal"/>
      <w:lvlText w:val="%1.0"/>
      <w:lvlJc w:val="left"/>
      <w:pPr>
        <w:tabs>
          <w:tab w:val="num" w:pos="660"/>
        </w:tabs>
        <w:ind w:left="660" w:hanging="660"/>
      </w:pPr>
      <w:rPr>
        <w:rFonts w:hint="default"/>
        <w:sz w:val="24"/>
      </w:rPr>
    </w:lvl>
    <w:lvl w:ilvl="1">
      <w:start w:val="1"/>
      <w:numFmt w:val="decimal"/>
      <w:lvlText w:val="%1.%2"/>
      <w:lvlJc w:val="left"/>
      <w:pPr>
        <w:tabs>
          <w:tab w:val="num" w:pos="1380"/>
        </w:tabs>
        <w:ind w:left="1380" w:hanging="66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2">
    <w:nsid w:val="0AFC0657"/>
    <w:multiLevelType w:val="multilevel"/>
    <w:tmpl w:val="CC346B9C"/>
    <w:lvl w:ilvl="0">
      <w:start w:val="6"/>
      <w:numFmt w:val="decimal"/>
      <w:lvlText w:val="%1"/>
      <w:lvlJc w:val="left"/>
      <w:pPr>
        <w:tabs>
          <w:tab w:val="num" w:pos="1965"/>
        </w:tabs>
        <w:ind w:left="1965" w:hanging="1965"/>
      </w:pPr>
      <w:rPr>
        <w:rFonts w:hint="default"/>
      </w:rPr>
    </w:lvl>
    <w:lvl w:ilvl="1">
      <w:start w:val="2"/>
      <w:numFmt w:val="decimal"/>
      <w:lvlText w:val="%1.%2"/>
      <w:lvlJc w:val="left"/>
      <w:pPr>
        <w:tabs>
          <w:tab w:val="num" w:pos="1965"/>
        </w:tabs>
        <w:ind w:left="1965" w:hanging="1965"/>
      </w:pPr>
      <w:rPr>
        <w:rFonts w:hint="default"/>
      </w:rPr>
    </w:lvl>
    <w:lvl w:ilvl="2">
      <w:start w:val="1"/>
      <w:numFmt w:val="decimal"/>
      <w:lvlText w:val="%1.%2.%3"/>
      <w:lvlJc w:val="left"/>
      <w:pPr>
        <w:tabs>
          <w:tab w:val="num" w:pos="1965"/>
        </w:tabs>
        <w:ind w:left="1965" w:hanging="1965"/>
      </w:pPr>
      <w:rPr>
        <w:rFonts w:hint="default"/>
      </w:rPr>
    </w:lvl>
    <w:lvl w:ilvl="3">
      <w:start w:val="1"/>
      <w:numFmt w:val="decimal"/>
      <w:lvlText w:val="%1.%2.%3.%4"/>
      <w:lvlJc w:val="left"/>
      <w:pPr>
        <w:tabs>
          <w:tab w:val="num" w:pos="1965"/>
        </w:tabs>
        <w:ind w:left="1965" w:hanging="1965"/>
      </w:pPr>
      <w:rPr>
        <w:rFonts w:hint="default"/>
      </w:rPr>
    </w:lvl>
    <w:lvl w:ilvl="4">
      <w:start w:val="1"/>
      <w:numFmt w:val="decimal"/>
      <w:lvlText w:val="%1.%2.%3.%4.%5"/>
      <w:lvlJc w:val="left"/>
      <w:pPr>
        <w:tabs>
          <w:tab w:val="num" w:pos="1965"/>
        </w:tabs>
        <w:ind w:left="1965" w:hanging="1965"/>
      </w:pPr>
      <w:rPr>
        <w:rFonts w:hint="default"/>
      </w:rPr>
    </w:lvl>
    <w:lvl w:ilvl="5">
      <w:start w:val="1"/>
      <w:numFmt w:val="decimal"/>
      <w:lvlText w:val="%1.%2.%3.%4.%5.%6"/>
      <w:lvlJc w:val="left"/>
      <w:pPr>
        <w:tabs>
          <w:tab w:val="num" w:pos="1965"/>
        </w:tabs>
        <w:ind w:left="1965" w:hanging="1965"/>
      </w:pPr>
      <w:rPr>
        <w:rFonts w:hint="default"/>
      </w:rPr>
    </w:lvl>
    <w:lvl w:ilvl="6">
      <w:start w:val="1"/>
      <w:numFmt w:val="decimal"/>
      <w:lvlText w:val="%1.%2.%3.%4.%5.%6.%7"/>
      <w:lvlJc w:val="left"/>
      <w:pPr>
        <w:tabs>
          <w:tab w:val="num" w:pos="1965"/>
        </w:tabs>
        <w:ind w:left="1965" w:hanging="1965"/>
      </w:pPr>
      <w:rPr>
        <w:rFonts w:hint="default"/>
      </w:rPr>
    </w:lvl>
    <w:lvl w:ilvl="7">
      <w:start w:val="1"/>
      <w:numFmt w:val="decimal"/>
      <w:lvlText w:val="%1.%2.%3.%4.%5.%6.%7.%8"/>
      <w:lvlJc w:val="left"/>
      <w:pPr>
        <w:tabs>
          <w:tab w:val="num" w:pos="1965"/>
        </w:tabs>
        <w:ind w:left="1965" w:hanging="1965"/>
      </w:pPr>
      <w:rPr>
        <w:rFonts w:hint="default"/>
      </w:rPr>
    </w:lvl>
    <w:lvl w:ilvl="8">
      <w:start w:val="1"/>
      <w:numFmt w:val="decimal"/>
      <w:lvlText w:val="%1.%2.%3.%4.%5.%6.%7.%8.%9"/>
      <w:lvlJc w:val="left"/>
      <w:pPr>
        <w:tabs>
          <w:tab w:val="num" w:pos="1965"/>
        </w:tabs>
        <w:ind w:left="1965" w:hanging="1965"/>
      </w:pPr>
      <w:rPr>
        <w:rFonts w:hint="default"/>
      </w:rPr>
    </w:lvl>
  </w:abstractNum>
  <w:abstractNum w:abstractNumId="3">
    <w:nsid w:val="0FD93988"/>
    <w:multiLevelType w:val="multilevel"/>
    <w:tmpl w:val="00120CE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2"/>
        </w:tabs>
        <w:ind w:left="362" w:hanging="360"/>
      </w:pPr>
      <w:rPr>
        <w:rFonts w:hint="default"/>
      </w:rPr>
    </w:lvl>
    <w:lvl w:ilvl="2">
      <w:start w:val="1"/>
      <w:numFmt w:val="decimal"/>
      <w:lvlText w:val="%1.%2.%3"/>
      <w:lvlJc w:val="left"/>
      <w:pPr>
        <w:tabs>
          <w:tab w:val="num" w:pos="724"/>
        </w:tabs>
        <w:ind w:left="724" w:hanging="720"/>
      </w:pPr>
      <w:rPr>
        <w:rFonts w:hint="default"/>
      </w:rPr>
    </w:lvl>
    <w:lvl w:ilvl="3">
      <w:start w:val="1"/>
      <w:numFmt w:val="decimal"/>
      <w:lvlText w:val="%1.%2.%3.%4"/>
      <w:lvlJc w:val="left"/>
      <w:pPr>
        <w:tabs>
          <w:tab w:val="num" w:pos="726"/>
        </w:tabs>
        <w:ind w:left="726" w:hanging="720"/>
      </w:pPr>
      <w:rPr>
        <w:rFonts w:hint="default"/>
      </w:rPr>
    </w:lvl>
    <w:lvl w:ilvl="4">
      <w:start w:val="1"/>
      <w:numFmt w:val="decimal"/>
      <w:lvlText w:val="%1.%2.%3.%4.%5"/>
      <w:lvlJc w:val="left"/>
      <w:pPr>
        <w:tabs>
          <w:tab w:val="num" w:pos="1088"/>
        </w:tabs>
        <w:ind w:left="1088" w:hanging="1080"/>
      </w:pPr>
      <w:rPr>
        <w:rFonts w:hint="default"/>
      </w:rPr>
    </w:lvl>
    <w:lvl w:ilvl="5">
      <w:start w:val="1"/>
      <w:numFmt w:val="decimal"/>
      <w:lvlText w:val="%1.%2.%3.%4.%5.%6"/>
      <w:lvlJc w:val="left"/>
      <w:pPr>
        <w:tabs>
          <w:tab w:val="num" w:pos="1090"/>
        </w:tabs>
        <w:ind w:left="1090" w:hanging="1080"/>
      </w:pPr>
      <w:rPr>
        <w:rFonts w:hint="default"/>
      </w:rPr>
    </w:lvl>
    <w:lvl w:ilvl="6">
      <w:start w:val="1"/>
      <w:numFmt w:val="decimal"/>
      <w:lvlText w:val="%1.%2.%3.%4.%5.%6.%7"/>
      <w:lvlJc w:val="left"/>
      <w:pPr>
        <w:tabs>
          <w:tab w:val="num" w:pos="1452"/>
        </w:tabs>
        <w:ind w:left="1452" w:hanging="1440"/>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816"/>
        </w:tabs>
        <w:ind w:left="1816" w:hanging="1800"/>
      </w:pPr>
      <w:rPr>
        <w:rFonts w:hint="default"/>
      </w:rPr>
    </w:lvl>
  </w:abstractNum>
  <w:abstractNum w:abstractNumId="4">
    <w:nsid w:val="149435A1"/>
    <w:multiLevelType w:val="multilevel"/>
    <w:tmpl w:val="51F6C69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1"/>
        </w:tabs>
        <w:ind w:left="361" w:hanging="36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5">
    <w:nsid w:val="152738F8"/>
    <w:multiLevelType w:val="singleLevel"/>
    <w:tmpl w:val="15723736"/>
    <w:lvl w:ilvl="0">
      <w:start w:val="1"/>
      <w:numFmt w:val="lowerLetter"/>
      <w:lvlText w:val="%1)"/>
      <w:lvlJc w:val="left"/>
      <w:pPr>
        <w:tabs>
          <w:tab w:val="num" w:pos="1068"/>
        </w:tabs>
        <w:ind w:left="1068" w:hanging="360"/>
      </w:pPr>
      <w:rPr>
        <w:rFonts w:hint="default"/>
      </w:rPr>
    </w:lvl>
  </w:abstractNum>
  <w:abstractNum w:abstractNumId="6">
    <w:nsid w:val="183E3A3A"/>
    <w:multiLevelType w:val="singleLevel"/>
    <w:tmpl w:val="0809000F"/>
    <w:lvl w:ilvl="0">
      <w:start w:val="1"/>
      <w:numFmt w:val="decimal"/>
      <w:lvlText w:val="%1."/>
      <w:lvlJc w:val="left"/>
      <w:pPr>
        <w:tabs>
          <w:tab w:val="num" w:pos="360"/>
        </w:tabs>
        <w:ind w:left="360" w:hanging="360"/>
      </w:pPr>
    </w:lvl>
  </w:abstractNum>
  <w:abstractNum w:abstractNumId="7">
    <w:nsid w:val="1889712B"/>
    <w:multiLevelType w:val="multilevel"/>
    <w:tmpl w:val="4F4690EA"/>
    <w:lvl w:ilvl="0">
      <w:start w:val="16"/>
      <w:numFmt w:val="decimal"/>
      <w:lvlText w:val="%1."/>
      <w:lvlJc w:val="left"/>
      <w:pPr>
        <w:tabs>
          <w:tab w:val="num" w:pos="705"/>
        </w:tabs>
        <w:ind w:left="705" w:hanging="705"/>
      </w:pPr>
      <w:rPr>
        <w:rFonts w:hint="default"/>
      </w:rPr>
    </w:lvl>
    <w:lvl w:ilvl="1">
      <w:start w:val="6"/>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8">
    <w:nsid w:val="1D625CB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nsid w:val="20A35827"/>
    <w:multiLevelType w:val="singleLevel"/>
    <w:tmpl w:val="08090017"/>
    <w:lvl w:ilvl="0">
      <w:start w:val="1"/>
      <w:numFmt w:val="lowerLetter"/>
      <w:lvlText w:val="%1)"/>
      <w:lvlJc w:val="left"/>
      <w:pPr>
        <w:tabs>
          <w:tab w:val="num" w:pos="360"/>
        </w:tabs>
        <w:ind w:left="360" w:hanging="360"/>
      </w:pPr>
    </w:lvl>
  </w:abstractNum>
  <w:abstractNum w:abstractNumId="10">
    <w:nsid w:val="2386120E"/>
    <w:multiLevelType w:val="hybridMultilevel"/>
    <w:tmpl w:val="B5F03A98"/>
    <w:lvl w:ilvl="0" w:tplc="C9A204E8">
      <w:start w:val="3"/>
      <w:numFmt w:val="lowerLetter"/>
      <w:lvlText w:val="%1)"/>
      <w:lvlJc w:val="left"/>
      <w:pPr>
        <w:tabs>
          <w:tab w:val="num" w:pos="1065"/>
        </w:tabs>
        <w:ind w:left="1065" w:hanging="360"/>
      </w:pPr>
      <w:rPr>
        <w:rFonts w:hint="default"/>
      </w:rPr>
    </w:lvl>
    <w:lvl w:ilvl="1" w:tplc="04090019" w:tentative="1">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11">
    <w:nsid w:val="25B42385"/>
    <w:multiLevelType w:val="multilevel"/>
    <w:tmpl w:val="A252B56E"/>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1"/>
        </w:tabs>
        <w:ind w:left="361" w:hanging="36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12">
    <w:nsid w:val="28464BAE"/>
    <w:multiLevelType w:val="multilevel"/>
    <w:tmpl w:val="F54AC298"/>
    <w:lvl w:ilvl="0">
      <w:start w:val="4"/>
      <w:numFmt w:val="decimal"/>
      <w:pStyle w:val="2"/>
      <w:lvlText w:val="%1."/>
      <w:lvlJc w:val="left"/>
      <w:pPr>
        <w:tabs>
          <w:tab w:val="num" w:pos="360"/>
        </w:tabs>
        <w:ind w:left="360" w:hanging="360"/>
      </w:pPr>
      <w:rPr>
        <w:rFonts w:hint="default"/>
      </w:rPr>
    </w:lvl>
    <w:lvl w:ilvl="1">
      <w:start w:val="2"/>
      <w:numFmt w:val="decimal"/>
      <w:isLgl/>
      <w:lvlText w:val="%1.%2"/>
      <w:lvlJc w:val="left"/>
      <w:pPr>
        <w:tabs>
          <w:tab w:val="num" w:pos="1413"/>
        </w:tabs>
        <w:ind w:left="1413" w:hanging="705"/>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980"/>
        </w:tabs>
        <w:ind w:left="4980" w:hanging="1440"/>
      </w:pPr>
      <w:rPr>
        <w:rFonts w:hint="default"/>
      </w:rPr>
    </w:lvl>
    <w:lvl w:ilvl="6">
      <w:start w:val="1"/>
      <w:numFmt w:val="decimal"/>
      <w:isLgl/>
      <w:lvlText w:val="%1.%2.%3.%4.%5.%6.%7"/>
      <w:lvlJc w:val="left"/>
      <w:pPr>
        <w:tabs>
          <w:tab w:val="num" w:pos="5688"/>
        </w:tabs>
        <w:ind w:left="5688" w:hanging="1440"/>
      </w:pPr>
      <w:rPr>
        <w:rFonts w:hint="default"/>
      </w:rPr>
    </w:lvl>
    <w:lvl w:ilvl="7">
      <w:start w:val="1"/>
      <w:numFmt w:val="decimal"/>
      <w:isLgl/>
      <w:lvlText w:val="%1.%2.%3.%4.%5.%6.%7.%8"/>
      <w:lvlJc w:val="left"/>
      <w:pPr>
        <w:tabs>
          <w:tab w:val="num" w:pos="6756"/>
        </w:tabs>
        <w:ind w:left="6756" w:hanging="1800"/>
      </w:pPr>
      <w:rPr>
        <w:rFonts w:hint="default"/>
      </w:rPr>
    </w:lvl>
    <w:lvl w:ilvl="8">
      <w:start w:val="1"/>
      <w:numFmt w:val="decimal"/>
      <w:isLgl/>
      <w:lvlText w:val="%1.%2.%3.%4.%5.%6.%7.%8.%9"/>
      <w:lvlJc w:val="left"/>
      <w:pPr>
        <w:tabs>
          <w:tab w:val="num" w:pos="7464"/>
        </w:tabs>
        <w:ind w:left="7464" w:hanging="1800"/>
      </w:pPr>
      <w:rPr>
        <w:rFonts w:hint="default"/>
      </w:rPr>
    </w:lvl>
  </w:abstractNum>
  <w:abstractNum w:abstractNumId="13">
    <w:nsid w:val="28CE164B"/>
    <w:multiLevelType w:val="singleLevel"/>
    <w:tmpl w:val="0809000F"/>
    <w:lvl w:ilvl="0">
      <w:start w:val="1"/>
      <w:numFmt w:val="decimal"/>
      <w:lvlText w:val="%1."/>
      <w:lvlJc w:val="left"/>
      <w:pPr>
        <w:tabs>
          <w:tab w:val="num" w:pos="360"/>
        </w:tabs>
        <w:ind w:left="360" w:hanging="360"/>
      </w:pPr>
    </w:lvl>
  </w:abstractNum>
  <w:abstractNum w:abstractNumId="14">
    <w:nsid w:val="30A024A9"/>
    <w:multiLevelType w:val="singleLevel"/>
    <w:tmpl w:val="3738BB3C"/>
    <w:lvl w:ilvl="0">
      <w:start w:val="1"/>
      <w:numFmt w:val="lowerLetter"/>
      <w:lvlText w:val="%1)"/>
      <w:legacy w:legacy="1" w:legacySpace="0" w:legacyIndent="283"/>
      <w:lvlJc w:val="left"/>
      <w:pPr>
        <w:ind w:left="1699" w:hanging="283"/>
      </w:pPr>
    </w:lvl>
  </w:abstractNum>
  <w:abstractNum w:abstractNumId="15">
    <w:nsid w:val="357632A5"/>
    <w:multiLevelType w:val="multilevel"/>
    <w:tmpl w:val="25D0EB2C"/>
    <w:lvl w:ilvl="0">
      <w:start w:val="2"/>
      <w:numFmt w:val="decimal"/>
      <w:lvlText w:val="%1."/>
      <w:lvlJc w:val="left"/>
      <w:pPr>
        <w:tabs>
          <w:tab w:val="num" w:pos="705"/>
        </w:tabs>
        <w:ind w:left="705" w:hanging="705"/>
      </w:pPr>
      <w:rPr>
        <w:rFonts w:hint="default"/>
      </w:rPr>
    </w:lvl>
    <w:lvl w:ilvl="1">
      <w:start w:val="2"/>
      <w:numFmt w:val="decimal"/>
      <w:isLgl/>
      <w:lvlText w:val="%1.%2"/>
      <w:lvlJc w:val="left"/>
      <w:pPr>
        <w:tabs>
          <w:tab w:val="num" w:pos="1413"/>
        </w:tabs>
        <w:ind w:left="1413" w:hanging="705"/>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980"/>
        </w:tabs>
        <w:ind w:left="4980" w:hanging="1440"/>
      </w:pPr>
      <w:rPr>
        <w:rFonts w:hint="default"/>
      </w:rPr>
    </w:lvl>
    <w:lvl w:ilvl="6">
      <w:start w:val="1"/>
      <w:numFmt w:val="decimal"/>
      <w:isLgl/>
      <w:lvlText w:val="%1.%2.%3.%4.%5.%6.%7"/>
      <w:lvlJc w:val="left"/>
      <w:pPr>
        <w:tabs>
          <w:tab w:val="num" w:pos="5688"/>
        </w:tabs>
        <w:ind w:left="5688" w:hanging="1440"/>
      </w:pPr>
      <w:rPr>
        <w:rFonts w:hint="default"/>
      </w:rPr>
    </w:lvl>
    <w:lvl w:ilvl="7">
      <w:start w:val="1"/>
      <w:numFmt w:val="decimal"/>
      <w:isLgl/>
      <w:lvlText w:val="%1.%2.%3.%4.%5.%6.%7.%8"/>
      <w:lvlJc w:val="left"/>
      <w:pPr>
        <w:tabs>
          <w:tab w:val="num" w:pos="6756"/>
        </w:tabs>
        <w:ind w:left="6756" w:hanging="1800"/>
      </w:pPr>
      <w:rPr>
        <w:rFonts w:hint="default"/>
      </w:rPr>
    </w:lvl>
    <w:lvl w:ilvl="8">
      <w:start w:val="1"/>
      <w:numFmt w:val="decimal"/>
      <w:isLgl/>
      <w:lvlText w:val="%1.%2.%3.%4.%5.%6.%7.%8.%9"/>
      <w:lvlJc w:val="left"/>
      <w:pPr>
        <w:tabs>
          <w:tab w:val="num" w:pos="7464"/>
        </w:tabs>
        <w:ind w:left="7464" w:hanging="1800"/>
      </w:pPr>
      <w:rPr>
        <w:rFonts w:hint="default"/>
      </w:rPr>
    </w:lvl>
  </w:abstractNum>
  <w:abstractNum w:abstractNumId="16">
    <w:nsid w:val="39791993"/>
    <w:multiLevelType w:val="multilevel"/>
    <w:tmpl w:val="4F4690EA"/>
    <w:lvl w:ilvl="0">
      <w:start w:val="16"/>
      <w:numFmt w:val="decimal"/>
      <w:lvlText w:val="%1."/>
      <w:lvlJc w:val="left"/>
      <w:pPr>
        <w:tabs>
          <w:tab w:val="num" w:pos="705"/>
        </w:tabs>
        <w:ind w:left="705" w:hanging="705"/>
      </w:pPr>
      <w:rPr>
        <w:rFonts w:hint="default"/>
      </w:rPr>
    </w:lvl>
    <w:lvl w:ilvl="1">
      <w:start w:val="6"/>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7">
    <w:nsid w:val="3A2D17E9"/>
    <w:multiLevelType w:val="multilevel"/>
    <w:tmpl w:val="52CA8882"/>
    <w:lvl w:ilvl="0">
      <w:start w:val="1"/>
      <w:numFmt w:val="decimal"/>
      <w:lvlText w:val="%1."/>
      <w:lvlJc w:val="left"/>
      <w:pPr>
        <w:tabs>
          <w:tab w:val="num" w:pos="705"/>
        </w:tabs>
        <w:ind w:left="705" w:hanging="705"/>
      </w:pPr>
      <w:rPr>
        <w:rFonts w:hint="default"/>
        <w:b w:val="0"/>
      </w:rPr>
    </w:lvl>
    <w:lvl w:ilvl="1">
      <w:start w:val="1"/>
      <w:numFmt w:val="decimal"/>
      <w:lvlText w:val="%1.%2."/>
      <w:lvlJc w:val="left"/>
      <w:pPr>
        <w:tabs>
          <w:tab w:val="num" w:pos="1428"/>
        </w:tabs>
        <w:ind w:left="1428" w:hanging="720"/>
      </w:pPr>
      <w:rPr>
        <w:rFonts w:hint="default"/>
        <w:b w:val="0"/>
      </w:rPr>
    </w:lvl>
    <w:lvl w:ilvl="2">
      <w:start w:val="1"/>
      <w:numFmt w:val="decimal"/>
      <w:lvlText w:val="%1.%2.%3."/>
      <w:lvlJc w:val="left"/>
      <w:pPr>
        <w:tabs>
          <w:tab w:val="num" w:pos="2136"/>
        </w:tabs>
        <w:ind w:left="2136" w:hanging="720"/>
      </w:pPr>
      <w:rPr>
        <w:rFonts w:hint="default"/>
        <w:b w:val="0"/>
      </w:rPr>
    </w:lvl>
    <w:lvl w:ilvl="3">
      <w:start w:val="1"/>
      <w:numFmt w:val="decimal"/>
      <w:lvlText w:val="%1.%2.%3.%4."/>
      <w:lvlJc w:val="left"/>
      <w:pPr>
        <w:tabs>
          <w:tab w:val="num" w:pos="3204"/>
        </w:tabs>
        <w:ind w:left="3204" w:hanging="1080"/>
      </w:pPr>
      <w:rPr>
        <w:rFonts w:hint="default"/>
        <w:b w:val="0"/>
      </w:rPr>
    </w:lvl>
    <w:lvl w:ilvl="4">
      <w:start w:val="1"/>
      <w:numFmt w:val="decimal"/>
      <w:lvlText w:val="%1.%2.%3.%4.%5."/>
      <w:lvlJc w:val="left"/>
      <w:pPr>
        <w:tabs>
          <w:tab w:val="num" w:pos="3912"/>
        </w:tabs>
        <w:ind w:left="3912" w:hanging="1080"/>
      </w:pPr>
      <w:rPr>
        <w:rFonts w:hint="default"/>
        <w:b w:val="0"/>
      </w:rPr>
    </w:lvl>
    <w:lvl w:ilvl="5">
      <w:start w:val="1"/>
      <w:numFmt w:val="decimal"/>
      <w:lvlText w:val="%1.%2.%3.%4.%5.%6."/>
      <w:lvlJc w:val="left"/>
      <w:pPr>
        <w:tabs>
          <w:tab w:val="num" w:pos="4980"/>
        </w:tabs>
        <w:ind w:left="4980" w:hanging="1440"/>
      </w:pPr>
      <w:rPr>
        <w:rFonts w:hint="default"/>
        <w:b w:val="0"/>
      </w:rPr>
    </w:lvl>
    <w:lvl w:ilvl="6">
      <w:start w:val="1"/>
      <w:numFmt w:val="decimal"/>
      <w:lvlText w:val="%1.%2.%3.%4.%5.%6.%7."/>
      <w:lvlJc w:val="left"/>
      <w:pPr>
        <w:tabs>
          <w:tab w:val="num" w:pos="5688"/>
        </w:tabs>
        <w:ind w:left="5688" w:hanging="1440"/>
      </w:pPr>
      <w:rPr>
        <w:rFonts w:hint="default"/>
        <w:b w:val="0"/>
      </w:rPr>
    </w:lvl>
    <w:lvl w:ilvl="7">
      <w:start w:val="1"/>
      <w:numFmt w:val="decimal"/>
      <w:lvlText w:val="%1.%2.%3.%4.%5.%6.%7.%8."/>
      <w:lvlJc w:val="left"/>
      <w:pPr>
        <w:tabs>
          <w:tab w:val="num" w:pos="6756"/>
        </w:tabs>
        <w:ind w:left="6756" w:hanging="1800"/>
      </w:pPr>
      <w:rPr>
        <w:rFonts w:hint="default"/>
        <w:b w:val="0"/>
      </w:rPr>
    </w:lvl>
    <w:lvl w:ilvl="8">
      <w:start w:val="1"/>
      <w:numFmt w:val="decimal"/>
      <w:lvlText w:val="%1.%2.%3.%4.%5.%6.%7.%8.%9."/>
      <w:lvlJc w:val="left"/>
      <w:pPr>
        <w:tabs>
          <w:tab w:val="num" w:pos="7464"/>
        </w:tabs>
        <w:ind w:left="7464" w:hanging="1800"/>
      </w:pPr>
      <w:rPr>
        <w:rFonts w:hint="default"/>
        <w:b w:val="0"/>
      </w:rPr>
    </w:lvl>
  </w:abstractNum>
  <w:abstractNum w:abstractNumId="18">
    <w:nsid w:val="3B265C9F"/>
    <w:multiLevelType w:val="multilevel"/>
    <w:tmpl w:val="18FA8CF8"/>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19">
    <w:nsid w:val="3C263085"/>
    <w:multiLevelType w:val="singleLevel"/>
    <w:tmpl w:val="3738BB3C"/>
    <w:lvl w:ilvl="0">
      <w:start w:val="1"/>
      <w:numFmt w:val="lowerLetter"/>
      <w:lvlText w:val="%1)"/>
      <w:legacy w:legacy="1" w:legacySpace="0" w:legacyIndent="283"/>
      <w:lvlJc w:val="left"/>
      <w:pPr>
        <w:ind w:left="1723" w:hanging="283"/>
      </w:pPr>
    </w:lvl>
  </w:abstractNum>
  <w:abstractNum w:abstractNumId="20">
    <w:nsid w:val="3DAD5EC7"/>
    <w:multiLevelType w:val="singleLevel"/>
    <w:tmpl w:val="AA7A96F6"/>
    <w:lvl w:ilvl="0">
      <w:start w:val="1"/>
      <w:numFmt w:val="lowerLetter"/>
      <w:lvlText w:val="%1)"/>
      <w:lvlJc w:val="left"/>
      <w:pPr>
        <w:tabs>
          <w:tab w:val="num" w:pos="360"/>
        </w:tabs>
        <w:ind w:left="360" w:hanging="360"/>
      </w:pPr>
    </w:lvl>
  </w:abstractNum>
  <w:abstractNum w:abstractNumId="21">
    <w:nsid w:val="3EFD281E"/>
    <w:multiLevelType w:val="multilevel"/>
    <w:tmpl w:val="6A4419C2"/>
    <w:lvl w:ilvl="0">
      <w:start w:val="9"/>
      <w:numFmt w:val="decimal"/>
      <w:lvlText w:val="%1"/>
      <w:lvlJc w:val="left"/>
      <w:pPr>
        <w:tabs>
          <w:tab w:val="num" w:pos="360"/>
        </w:tabs>
        <w:ind w:left="360" w:hanging="360"/>
      </w:pPr>
      <w:rPr>
        <w:rFonts w:hint="default"/>
      </w:rPr>
    </w:lvl>
    <w:lvl w:ilvl="1">
      <w:start w:val="4"/>
      <w:numFmt w:val="decimal"/>
      <w:lvlText w:val="%1.%2"/>
      <w:lvlJc w:val="left"/>
      <w:pPr>
        <w:tabs>
          <w:tab w:val="num" w:pos="362"/>
        </w:tabs>
        <w:ind w:left="362" w:hanging="360"/>
      </w:pPr>
      <w:rPr>
        <w:rFonts w:hint="default"/>
      </w:rPr>
    </w:lvl>
    <w:lvl w:ilvl="2">
      <w:start w:val="1"/>
      <w:numFmt w:val="decimal"/>
      <w:lvlText w:val="%1.%2.%3"/>
      <w:lvlJc w:val="left"/>
      <w:pPr>
        <w:tabs>
          <w:tab w:val="num" w:pos="724"/>
        </w:tabs>
        <w:ind w:left="724" w:hanging="720"/>
      </w:pPr>
      <w:rPr>
        <w:rFonts w:hint="default"/>
      </w:rPr>
    </w:lvl>
    <w:lvl w:ilvl="3">
      <w:start w:val="1"/>
      <w:numFmt w:val="decimal"/>
      <w:lvlText w:val="%1.%2.%3.%4"/>
      <w:lvlJc w:val="left"/>
      <w:pPr>
        <w:tabs>
          <w:tab w:val="num" w:pos="726"/>
        </w:tabs>
        <w:ind w:left="726" w:hanging="720"/>
      </w:pPr>
      <w:rPr>
        <w:rFonts w:hint="default"/>
      </w:rPr>
    </w:lvl>
    <w:lvl w:ilvl="4">
      <w:start w:val="1"/>
      <w:numFmt w:val="decimal"/>
      <w:lvlText w:val="%1.%2.%3.%4.%5"/>
      <w:lvlJc w:val="left"/>
      <w:pPr>
        <w:tabs>
          <w:tab w:val="num" w:pos="1088"/>
        </w:tabs>
        <w:ind w:left="1088" w:hanging="1080"/>
      </w:pPr>
      <w:rPr>
        <w:rFonts w:hint="default"/>
      </w:rPr>
    </w:lvl>
    <w:lvl w:ilvl="5">
      <w:start w:val="1"/>
      <w:numFmt w:val="decimal"/>
      <w:lvlText w:val="%1.%2.%3.%4.%5.%6"/>
      <w:lvlJc w:val="left"/>
      <w:pPr>
        <w:tabs>
          <w:tab w:val="num" w:pos="1090"/>
        </w:tabs>
        <w:ind w:left="1090" w:hanging="1080"/>
      </w:pPr>
      <w:rPr>
        <w:rFonts w:hint="default"/>
      </w:rPr>
    </w:lvl>
    <w:lvl w:ilvl="6">
      <w:start w:val="1"/>
      <w:numFmt w:val="decimal"/>
      <w:lvlText w:val="%1.%2.%3.%4.%5.%6.%7"/>
      <w:lvlJc w:val="left"/>
      <w:pPr>
        <w:tabs>
          <w:tab w:val="num" w:pos="1452"/>
        </w:tabs>
        <w:ind w:left="1452" w:hanging="1440"/>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816"/>
        </w:tabs>
        <w:ind w:left="1816" w:hanging="1800"/>
      </w:pPr>
      <w:rPr>
        <w:rFonts w:hint="default"/>
      </w:rPr>
    </w:lvl>
  </w:abstractNum>
  <w:abstractNum w:abstractNumId="22">
    <w:nsid w:val="434D1F3A"/>
    <w:multiLevelType w:val="hybridMultilevel"/>
    <w:tmpl w:val="644EA34C"/>
    <w:lvl w:ilvl="0" w:tplc="0409000F">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23">
    <w:nsid w:val="462116EF"/>
    <w:multiLevelType w:val="singleLevel"/>
    <w:tmpl w:val="15723736"/>
    <w:lvl w:ilvl="0">
      <w:start w:val="1"/>
      <w:numFmt w:val="lowerLetter"/>
      <w:lvlText w:val="%1)"/>
      <w:lvlJc w:val="left"/>
      <w:pPr>
        <w:tabs>
          <w:tab w:val="num" w:pos="1068"/>
        </w:tabs>
        <w:ind w:left="1068" w:hanging="360"/>
      </w:pPr>
      <w:rPr>
        <w:rFonts w:hint="default"/>
      </w:rPr>
    </w:lvl>
  </w:abstractNum>
  <w:abstractNum w:abstractNumId="24">
    <w:nsid w:val="47A82C2F"/>
    <w:multiLevelType w:val="hybridMultilevel"/>
    <w:tmpl w:val="746275CE"/>
    <w:lvl w:ilvl="0" w:tplc="0809000F">
      <w:start w:val="1"/>
      <w:numFmt w:val="decimal"/>
      <w:lvlText w:val="%1."/>
      <w:lvlJc w:val="left"/>
      <w:pPr>
        <w:tabs>
          <w:tab w:val="num" w:pos="1429"/>
        </w:tabs>
        <w:ind w:left="1429" w:hanging="360"/>
      </w:pPr>
    </w:lvl>
    <w:lvl w:ilvl="1" w:tplc="08090019" w:tentative="1">
      <w:start w:val="1"/>
      <w:numFmt w:val="lowerLetter"/>
      <w:lvlText w:val="%2."/>
      <w:lvlJc w:val="left"/>
      <w:pPr>
        <w:tabs>
          <w:tab w:val="num" w:pos="2149"/>
        </w:tabs>
        <w:ind w:left="2149" w:hanging="360"/>
      </w:pPr>
    </w:lvl>
    <w:lvl w:ilvl="2" w:tplc="0809001B" w:tentative="1">
      <w:start w:val="1"/>
      <w:numFmt w:val="lowerRoman"/>
      <w:lvlText w:val="%3."/>
      <w:lvlJc w:val="right"/>
      <w:pPr>
        <w:tabs>
          <w:tab w:val="num" w:pos="2869"/>
        </w:tabs>
        <w:ind w:left="2869" w:hanging="180"/>
      </w:pPr>
    </w:lvl>
    <w:lvl w:ilvl="3" w:tplc="0809000F" w:tentative="1">
      <w:start w:val="1"/>
      <w:numFmt w:val="decimal"/>
      <w:lvlText w:val="%4."/>
      <w:lvlJc w:val="left"/>
      <w:pPr>
        <w:tabs>
          <w:tab w:val="num" w:pos="3589"/>
        </w:tabs>
        <w:ind w:left="3589" w:hanging="360"/>
      </w:pPr>
    </w:lvl>
    <w:lvl w:ilvl="4" w:tplc="08090019" w:tentative="1">
      <w:start w:val="1"/>
      <w:numFmt w:val="lowerLetter"/>
      <w:lvlText w:val="%5."/>
      <w:lvlJc w:val="left"/>
      <w:pPr>
        <w:tabs>
          <w:tab w:val="num" w:pos="4309"/>
        </w:tabs>
        <w:ind w:left="4309" w:hanging="360"/>
      </w:pPr>
    </w:lvl>
    <w:lvl w:ilvl="5" w:tplc="0809001B" w:tentative="1">
      <w:start w:val="1"/>
      <w:numFmt w:val="lowerRoman"/>
      <w:lvlText w:val="%6."/>
      <w:lvlJc w:val="right"/>
      <w:pPr>
        <w:tabs>
          <w:tab w:val="num" w:pos="5029"/>
        </w:tabs>
        <w:ind w:left="5029" w:hanging="180"/>
      </w:pPr>
    </w:lvl>
    <w:lvl w:ilvl="6" w:tplc="0809000F" w:tentative="1">
      <w:start w:val="1"/>
      <w:numFmt w:val="decimal"/>
      <w:lvlText w:val="%7."/>
      <w:lvlJc w:val="left"/>
      <w:pPr>
        <w:tabs>
          <w:tab w:val="num" w:pos="5749"/>
        </w:tabs>
        <w:ind w:left="5749" w:hanging="360"/>
      </w:pPr>
    </w:lvl>
    <w:lvl w:ilvl="7" w:tplc="08090019" w:tentative="1">
      <w:start w:val="1"/>
      <w:numFmt w:val="lowerLetter"/>
      <w:lvlText w:val="%8."/>
      <w:lvlJc w:val="left"/>
      <w:pPr>
        <w:tabs>
          <w:tab w:val="num" w:pos="6469"/>
        </w:tabs>
        <w:ind w:left="6469" w:hanging="360"/>
      </w:pPr>
    </w:lvl>
    <w:lvl w:ilvl="8" w:tplc="0809001B" w:tentative="1">
      <w:start w:val="1"/>
      <w:numFmt w:val="lowerRoman"/>
      <w:lvlText w:val="%9."/>
      <w:lvlJc w:val="right"/>
      <w:pPr>
        <w:tabs>
          <w:tab w:val="num" w:pos="7189"/>
        </w:tabs>
        <w:ind w:left="7189" w:hanging="180"/>
      </w:pPr>
    </w:lvl>
  </w:abstractNum>
  <w:abstractNum w:abstractNumId="25">
    <w:nsid w:val="4A502252"/>
    <w:multiLevelType w:val="multilevel"/>
    <w:tmpl w:val="52CA8882"/>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6">
    <w:nsid w:val="4C31297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7">
    <w:nsid w:val="4CD66B0C"/>
    <w:multiLevelType w:val="multilevel"/>
    <w:tmpl w:val="0F50D1CC"/>
    <w:lvl w:ilvl="0">
      <w:start w:val="4"/>
      <w:numFmt w:val="decimal"/>
      <w:lvlText w:val="%1.0"/>
      <w:lvlJc w:val="left"/>
      <w:pPr>
        <w:tabs>
          <w:tab w:val="num" w:pos="660"/>
        </w:tabs>
        <w:ind w:left="660" w:hanging="660"/>
      </w:pPr>
      <w:rPr>
        <w:rFonts w:hint="default"/>
        <w:sz w:val="24"/>
      </w:rPr>
    </w:lvl>
    <w:lvl w:ilvl="1">
      <w:start w:val="1"/>
      <w:numFmt w:val="decimal"/>
      <w:lvlText w:val="%1.%2"/>
      <w:lvlJc w:val="left"/>
      <w:pPr>
        <w:tabs>
          <w:tab w:val="num" w:pos="1380"/>
        </w:tabs>
        <w:ind w:left="1380" w:hanging="66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28">
    <w:nsid w:val="4E0C6F43"/>
    <w:multiLevelType w:val="multilevel"/>
    <w:tmpl w:val="B5F03A98"/>
    <w:lvl w:ilvl="0">
      <w:start w:val="3"/>
      <w:numFmt w:val="lowerLetter"/>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9">
    <w:nsid w:val="52455A6A"/>
    <w:multiLevelType w:val="multilevel"/>
    <w:tmpl w:val="CF5A6D74"/>
    <w:lvl w:ilvl="0">
      <w:start w:val="4"/>
      <w:numFmt w:val="decimal"/>
      <w:lvlText w:val="%1."/>
      <w:lvlJc w:val="left"/>
      <w:pPr>
        <w:tabs>
          <w:tab w:val="num" w:pos="735"/>
        </w:tabs>
        <w:ind w:left="735" w:hanging="735"/>
      </w:pPr>
      <w:rPr>
        <w:rFonts w:hint="default"/>
      </w:rPr>
    </w:lvl>
    <w:lvl w:ilvl="1">
      <w:start w:val="1"/>
      <w:numFmt w:val="decimal"/>
      <w:lvlText w:val="%1.%2."/>
      <w:lvlJc w:val="left"/>
      <w:pPr>
        <w:tabs>
          <w:tab w:val="num" w:pos="1443"/>
        </w:tabs>
        <w:ind w:left="1443" w:hanging="735"/>
      </w:pPr>
      <w:rPr>
        <w:rFonts w:hint="default"/>
      </w:rPr>
    </w:lvl>
    <w:lvl w:ilvl="2">
      <w:start w:val="1"/>
      <w:numFmt w:val="decimal"/>
      <w:lvlText w:val="%1.%2.%3."/>
      <w:lvlJc w:val="left"/>
      <w:pPr>
        <w:tabs>
          <w:tab w:val="num" w:pos="2151"/>
        </w:tabs>
        <w:ind w:left="2151" w:hanging="735"/>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30">
    <w:nsid w:val="544C3C7D"/>
    <w:multiLevelType w:val="multilevel"/>
    <w:tmpl w:val="002E61D6"/>
    <w:lvl w:ilvl="0">
      <w:start w:val="9"/>
      <w:numFmt w:val="decimal"/>
      <w:lvlText w:val="%1"/>
      <w:lvlJc w:val="left"/>
      <w:pPr>
        <w:tabs>
          <w:tab w:val="num" w:pos="360"/>
        </w:tabs>
        <w:ind w:left="360" w:hanging="360"/>
      </w:pPr>
      <w:rPr>
        <w:rFonts w:hint="default"/>
      </w:rPr>
    </w:lvl>
    <w:lvl w:ilvl="1">
      <w:start w:val="5"/>
      <w:numFmt w:val="decimal"/>
      <w:lvlText w:val="%1.%2"/>
      <w:lvlJc w:val="left"/>
      <w:pPr>
        <w:tabs>
          <w:tab w:val="num" w:pos="362"/>
        </w:tabs>
        <w:ind w:left="362" w:hanging="360"/>
      </w:pPr>
      <w:rPr>
        <w:rFonts w:hint="default"/>
      </w:rPr>
    </w:lvl>
    <w:lvl w:ilvl="2">
      <w:numFmt w:val="none"/>
      <w:lvlText w:val="%1.%2.%3"/>
      <w:lvlJc w:val="left"/>
      <w:pPr>
        <w:tabs>
          <w:tab w:val="num" w:pos="724"/>
        </w:tabs>
        <w:ind w:left="724" w:hanging="720"/>
      </w:pPr>
      <w:rPr>
        <w:rFonts w:hint="default"/>
      </w:rPr>
    </w:lvl>
    <w:lvl w:ilvl="3">
      <w:start w:val="1"/>
      <w:numFmt w:val="decimal"/>
      <w:lvlText w:val="%1.%2.%3.%4"/>
      <w:lvlJc w:val="left"/>
      <w:pPr>
        <w:tabs>
          <w:tab w:val="num" w:pos="726"/>
        </w:tabs>
        <w:ind w:left="726" w:hanging="720"/>
      </w:pPr>
      <w:rPr>
        <w:rFonts w:hint="default"/>
      </w:rPr>
    </w:lvl>
    <w:lvl w:ilvl="4">
      <w:start w:val="1"/>
      <w:numFmt w:val="decimal"/>
      <w:lvlText w:val="%1.%2.%3.%4.%5"/>
      <w:lvlJc w:val="left"/>
      <w:pPr>
        <w:tabs>
          <w:tab w:val="num" w:pos="1088"/>
        </w:tabs>
        <w:ind w:left="1088" w:hanging="1080"/>
      </w:pPr>
      <w:rPr>
        <w:rFonts w:hint="default"/>
      </w:rPr>
    </w:lvl>
    <w:lvl w:ilvl="5">
      <w:start w:val="1"/>
      <w:numFmt w:val="decimal"/>
      <w:lvlText w:val="%1.%2.%3.%4.%5.%6"/>
      <w:lvlJc w:val="left"/>
      <w:pPr>
        <w:tabs>
          <w:tab w:val="num" w:pos="1090"/>
        </w:tabs>
        <w:ind w:left="1090" w:hanging="1080"/>
      </w:pPr>
      <w:rPr>
        <w:rFonts w:hint="default"/>
      </w:rPr>
    </w:lvl>
    <w:lvl w:ilvl="6">
      <w:start w:val="1"/>
      <w:numFmt w:val="decimal"/>
      <w:lvlText w:val="%1.%2.%3.%4.%5.%6.%7"/>
      <w:lvlJc w:val="left"/>
      <w:pPr>
        <w:tabs>
          <w:tab w:val="num" w:pos="1452"/>
        </w:tabs>
        <w:ind w:left="1452" w:hanging="1440"/>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816"/>
        </w:tabs>
        <w:ind w:left="1816" w:hanging="1800"/>
      </w:pPr>
      <w:rPr>
        <w:rFonts w:hint="default"/>
      </w:rPr>
    </w:lvl>
  </w:abstractNum>
  <w:abstractNum w:abstractNumId="31">
    <w:nsid w:val="54B7366D"/>
    <w:multiLevelType w:val="multilevel"/>
    <w:tmpl w:val="4F4690EA"/>
    <w:lvl w:ilvl="0">
      <w:start w:val="17"/>
      <w:numFmt w:val="decimal"/>
      <w:lvlText w:val="%1."/>
      <w:lvlJc w:val="left"/>
      <w:pPr>
        <w:tabs>
          <w:tab w:val="num" w:pos="705"/>
        </w:tabs>
        <w:ind w:left="705" w:hanging="705"/>
      </w:pPr>
      <w:rPr>
        <w:rFonts w:hint="default"/>
        <w:b w:val="0"/>
      </w:rPr>
    </w:lvl>
    <w:lvl w:ilvl="1">
      <w:start w:val="3"/>
      <w:numFmt w:val="decimal"/>
      <w:lvlText w:val="%1.%2."/>
      <w:lvlJc w:val="left"/>
      <w:pPr>
        <w:tabs>
          <w:tab w:val="num" w:pos="1428"/>
        </w:tabs>
        <w:ind w:left="1428" w:hanging="720"/>
      </w:pPr>
      <w:rPr>
        <w:rFonts w:hint="default"/>
        <w:b w:val="0"/>
      </w:rPr>
    </w:lvl>
    <w:lvl w:ilvl="2">
      <w:start w:val="1"/>
      <w:numFmt w:val="decimal"/>
      <w:lvlText w:val="%1.%2.%3."/>
      <w:lvlJc w:val="left"/>
      <w:pPr>
        <w:tabs>
          <w:tab w:val="num" w:pos="2136"/>
        </w:tabs>
        <w:ind w:left="2136" w:hanging="720"/>
      </w:pPr>
      <w:rPr>
        <w:rFonts w:hint="default"/>
        <w:b w:val="0"/>
      </w:rPr>
    </w:lvl>
    <w:lvl w:ilvl="3">
      <w:start w:val="1"/>
      <w:numFmt w:val="decimal"/>
      <w:lvlText w:val="%1.%2.%3.%4."/>
      <w:lvlJc w:val="left"/>
      <w:pPr>
        <w:tabs>
          <w:tab w:val="num" w:pos="3204"/>
        </w:tabs>
        <w:ind w:left="3204" w:hanging="1080"/>
      </w:pPr>
      <w:rPr>
        <w:rFonts w:hint="default"/>
        <w:b w:val="0"/>
      </w:rPr>
    </w:lvl>
    <w:lvl w:ilvl="4">
      <w:start w:val="1"/>
      <w:numFmt w:val="decimal"/>
      <w:lvlText w:val="%1.%2.%3.%4.%5."/>
      <w:lvlJc w:val="left"/>
      <w:pPr>
        <w:tabs>
          <w:tab w:val="num" w:pos="3912"/>
        </w:tabs>
        <w:ind w:left="3912" w:hanging="1080"/>
      </w:pPr>
      <w:rPr>
        <w:rFonts w:hint="default"/>
        <w:b w:val="0"/>
      </w:rPr>
    </w:lvl>
    <w:lvl w:ilvl="5">
      <w:start w:val="1"/>
      <w:numFmt w:val="decimal"/>
      <w:lvlText w:val="%1.%2.%3.%4.%5.%6."/>
      <w:lvlJc w:val="left"/>
      <w:pPr>
        <w:tabs>
          <w:tab w:val="num" w:pos="4980"/>
        </w:tabs>
        <w:ind w:left="4980" w:hanging="1440"/>
      </w:pPr>
      <w:rPr>
        <w:rFonts w:hint="default"/>
        <w:b w:val="0"/>
      </w:rPr>
    </w:lvl>
    <w:lvl w:ilvl="6">
      <w:start w:val="1"/>
      <w:numFmt w:val="decimal"/>
      <w:lvlText w:val="%1.%2.%3.%4.%5.%6.%7."/>
      <w:lvlJc w:val="left"/>
      <w:pPr>
        <w:tabs>
          <w:tab w:val="num" w:pos="5688"/>
        </w:tabs>
        <w:ind w:left="5688" w:hanging="1440"/>
      </w:pPr>
      <w:rPr>
        <w:rFonts w:hint="default"/>
        <w:b w:val="0"/>
      </w:rPr>
    </w:lvl>
    <w:lvl w:ilvl="7">
      <w:start w:val="1"/>
      <w:numFmt w:val="decimal"/>
      <w:lvlText w:val="%1.%2.%3.%4.%5.%6.%7.%8."/>
      <w:lvlJc w:val="left"/>
      <w:pPr>
        <w:tabs>
          <w:tab w:val="num" w:pos="6756"/>
        </w:tabs>
        <w:ind w:left="6756" w:hanging="1800"/>
      </w:pPr>
      <w:rPr>
        <w:rFonts w:hint="default"/>
        <w:b w:val="0"/>
      </w:rPr>
    </w:lvl>
    <w:lvl w:ilvl="8">
      <w:start w:val="1"/>
      <w:numFmt w:val="decimal"/>
      <w:lvlText w:val="%1.%2.%3.%4.%5.%6.%7.%8.%9."/>
      <w:lvlJc w:val="left"/>
      <w:pPr>
        <w:tabs>
          <w:tab w:val="num" w:pos="7464"/>
        </w:tabs>
        <w:ind w:left="7464" w:hanging="1800"/>
      </w:pPr>
      <w:rPr>
        <w:rFonts w:hint="default"/>
        <w:b w:val="0"/>
      </w:rPr>
    </w:lvl>
  </w:abstractNum>
  <w:abstractNum w:abstractNumId="32">
    <w:nsid w:val="58DD4E39"/>
    <w:multiLevelType w:val="multilevel"/>
    <w:tmpl w:val="4F4690EA"/>
    <w:lvl w:ilvl="0">
      <w:start w:val="16"/>
      <w:numFmt w:val="decimal"/>
      <w:lvlText w:val="%1."/>
      <w:lvlJc w:val="left"/>
      <w:pPr>
        <w:tabs>
          <w:tab w:val="num" w:pos="705"/>
        </w:tabs>
        <w:ind w:left="705" w:hanging="705"/>
      </w:pPr>
      <w:rPr>
        <w:rFonts w:hint="default"/>
      </w:rPr>
    </w:lvl>
    <w:lvl w:ilvl="1">
      <w:start w:val="6"/>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33">
    <w:nsid w:val="59875374"/>
    <w:multiLevelType w:val="singleLevel"/>
    <w:tmpl w:val="806671C6"/>
    <w:lvl w:ilvl="0">
      <w:start w:val="1"/>
      <w:numFmt w:val="lowerLetter"/>
      <w:lvlText w:val="%1)"/>
      <w:legacy w:legacy="1" w:legacySpace="0" w:legacyIndent="283"/>
      <w:lvlJc w:val="left"/>
      <w:pPr>
        <w:ind w:left="1699" w:hanging="283"/>
      </w:pPr>
    </w:lvl>
  </w:abstractNum>
  <w:abstractNum w:abstractNumId="34">
    <w:nsid w:val="5F261077"/>
    <w:multiLevelType w:val="multilevel"/>
    <w:tmpl w:val="CC6A7370"/>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4"/>
        </w:tabs>
        <w:ind w:left="364" w:hanging="360"/>
      </w:pPr>
      <w:rPr>
        <w:rFonts w:hint="default"/>
      </w:rPr>
    </w:lvl>
    <w:lvl w:ilvl="2">
      <w:start w:val="1"/>
      <w:numFmt w:val="decimal"/>
      <w:lvlText w:val="%1.%2.%3"/>
      <w:lvlJc w:val="left"/>
      <w:pPr>
        <w:tabs>
          <w:tab w:val="num" w:pos="728"/>
        </w:tabs>
        <w:ind w:left="728" w:hanging="720"/>
      </w:pPr>
      <w:rPr>
        <w:rFonts w:hint="default"/>
      </w:rPr>
    </w:lvl>
    <w:lvl w:ilvl="3">
      <w:start w:val="1"/>
      <w:numFmt w:val="decimal"/>
      <w:lvlText w:val="%1.%2.%3.%4"/>
      <w:lvlJc w:val="left"/>
      <w:pPr>
        <w:tabs>
          <w:tab w:val="num" w:pos="732"/>
        </w:tabs>
        <w:ind w:left="732" w:hanging="720"/>
      </w:pPr>
      <w:rPr>
        <w:rFonts w:hint="default"/>
      </w:rPr>
    </w:lvl>
    <w:lvl w:ilvl="4">
      <w:start w:val="1"/>
      <w:numFmt w:val="decimal"/>
      <w:lvlText w:val="%1.%2.%3.%4.%5"/>
      <w:lvlJc w:val="left"/>
      <w:pPr>
        <w:tabs>
          <w:tab w:val="num" w:pos="1096"/>
        </w:tabs>
        <w:ind w:left="1096" w:hanging="1080"/>
      </w:pPr>
      <w:rPr>
        <w:rFonts w:hint="default"/>
      </w:rPr>
    </w:lvl>
    <w:lvl w:ilvl="5">
      <w:start w:val="1"/>
      <w:numFmt w:val="decimal"/>
      <w:lvlText w:val="%1.%2.%3.%4.%5.%6"/>
      <w:lvlJc w:val="left"/>
      <w:pPr>
        <w:tabs>
          <w:tab w:val="num" w:pos="1100"/>
        </w:tabs>
        <w:ind w:left="1100" w:hanging="1080"/>
      </w:pPr>
      <w:rPr>
        <w:rFonts w:hint="default"/>
      </w:rPr>
    </w:lvl>
    <w:lvl w:ilvl="6">
      <w:start w:val="1"/>
      <w:numFmt w:val="decimal"/>
      <w:lvlText w:val="%1.%2.%3.%4.%5.%6.%7"/>
      <w:lvlJc w:val="left"/>
      <w:pPr>
        <w:tabs>
          <w:tab w:val="num" w:pos="1464"/>
        </w:tabs>
        <w:ind w:left="1464" w:hanging="1440"/>
      </w:pPr>
      <w:rPr>
        <w:rFonts w:hint="default"/>
      </w:rPr>
    </w:lvl>
    <w:lvl w:ilvl="7">
      <w:start w:val="1"/>
      <w:numFmt w:val="decimal"/>
      <w:lvlText w:val="%1.%2.%3.%4.%5.%6.%7.%8"/>
      <w:lvlJc w:val="left"/>
      <w:pPr>
        <w:tabs>
          <w:tab w:val="num" w:pos="1468"/>
        </w:tabs>
        <w:ind w:left="1468" w:hanging="1440"/>
      </w:pPr>
      <w:rPr>
        <w:rFonts w:hint="default"/>
      </w:rPr>
    </w:lvl>
    <w:lvl w:ilvl="8">
      <w:start w:val="1"/>
      <w:numFmt w:val="decimal"/>
      <w:lvlText w:val="%1.%2.%3.%4.%5.%6.%7.%8.%9"/>
      <w:lvlJc w:val="left"/>
      <w:pPr>
        <w:tabs>
          <w:tab w:val="num" w:pos="1832"/>
        </w:tabs>
        <w:ind w:left="1832" w:hanging="1800"/>
      </w:pPr>
      <w:rPr>
        <w:rFonts w:hint="default"/>
      </w:rPr>
    </w:lvl>
  </w:abstractNum>
  <w:abstractNum w:abstractNumId="35">
    <w:nsid w:val="5FAB5CA4"/>
    <w:multiLevelType w:val="multilevel"/>
    <w:tmpl w:val="A8DC6F78"/>
    <w:lvl w:ilvl="0">
      <w:start w:val="2"/>
      <w:numFmt w:val="decimal"/>
      <w:lvlText w:val="%1"/>
      <w:lvlJc w:val="left"/>
      <w:pPr>
        <w:tabs>
          <w:tab w:val="num" w:pos="720"/>
        </w:tabs>
        <w:ind w:left="720" w:hanging="720"/>
      </w:pPr>
      <w:rPr>
        <w:rFonts w:hint="default"/>
      </w:rPr>
    </w:lvl>
    <w:lvl w:ilvl="1">
      <w:start w:val="8"/>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6">
    <w:nsid w:val="5FE235F9"/>
    <w:multiLevelType w:val="multilevel"/>
    <w:tmpl w:val="A4909678"/>
    <w:lvl w:ilvl="0">
      <w:start w:val="6"/>
      <w:numFmt w:val="decimal"/>
      <w:lvlText w:val="%1"/>
      <w:lvlJc w:val="left"/>
      <w:pPr>
        <w:tabs>
          <w:tab w:val="num" w:pos="1500"/>
        </w:tabs>
        <w:ind w:left="1500" w:hanging="1500"/>
      </w:pPr>
      <w:rPr>
        <w:rFonts w:hint="default"/>
      </w:rPr>
    </w:lvl>
    <w:lvl w:ilvl="1">
      <w:start w:val="4"/>
      <w:numFmt w:val="decimal"/>
      <w:lvlText w:val="%1.%2"/>
      <w:lvlJc w:val="left"/>
      <w:pPr>
        <w:tabs>
          <w:tab w:val="num" w:pos="1500"/>
        </w:tabs>
        <w:ind w:left="1500" w:hanging="1500"/>
      </w:pPr>
      <w:rPr>
        <w:rFonts w:hint="default"/>
      </w:rPr>
    </w:lvl>
    <w:lvl w:ilvl="2">
      <w:start w:val="1"/>
      <w:numFmt w:val="decimal"/>
      <w:lvlText w:val="%1.%2.%3"/>
      <w:lvlJc w:val="left"/>
      <w:pPr>
        <w:tabs>
          <w:tab w:val="num" w:pos="1500"/>
        </w:tabs>
        <w:ind w:left="1500" w:hanging="1500"/>
      </w:pPr>
      <w:rPr>
        <w:rFonts w:hint="default"/>
      </w:rPr>
    </w:lvl>
    <w:lvl w:ilvl="3">
      <w:start w:val="1"/>
      <w:numFmt w:val="decimal"/>
      <w:lvlText w:val="%1.%2.%3.%4"/>
      <w:lvlJc w:val="left"/>
      <w:pPr>
        <w:tabs>
          <w:tab w:val="num" w:pos="1500"/>
        </w:tabs>
        <w:ind w:left="1500" w:hanging="1500"/>
      </w:pPr>
      <w:rPr>
        <w:rFonts w:hint="default"/>
      </w:rPr>
    </w:lvl>
    <w:lvl w:ilvl="4">
      <w:start w:val="1"/>
      <w:numFmt w:val="decimal"/>
      <w:lvlText w:val="%1.%2.%3.%4.%5"/>
      <w:lvlJc w:val="left"/>
      <w:pPr>
        <w:tabs>
          <w:tab w:val="num" w:pos="1500"/>
        </w:tabs>
        <w:ind w:left="1500" w:hanging="1500"/>
      </w:pPr>
      <w:rPr>
        <w:rFonts w:hint="default"/>
      </w:rPr>
    </w:lvl>
    <w:lvl w:ilvl="5">
      <w:start w:val="1"/>
      <w:numFmt w:val="decimal"/>
      <w:lvlText w:val="%1.%2.%3.%4.%5.%6"/>
      <w:lvlJc w:val="left"/>
      <w:pPr>
        <w:tabs>
          <w:tab w:val="num" w:pos="1500"/>
        </w:tabs>
        <w:ind w:left="1500" w:hanging="1500"/>
      </w:pPr>
      <w:rPr>
        <w:rFonts w:hint="default"/>
      </w:rPr>
    </w:lvl>
    <w:lvl w:ilvl="6">
      <w:start w:val="1"/>
      <w:numFmt w:val="decimal"/>
      <w:lvlText w:val="%1.%2.%3.%4.%5.%6.%7"/>
      <w:lvlJc w:val="left"/>
      <w:pPr>
        <w:tabs>
          <w:tab w:val="num" w:pos="1500"/>
        </w:tabs>
        <w:ind w:left="1500" w:hanging="1500"/>
      </w:pPr>
      <w:rPr>
        <w:rFonts w:hint="default"/>
      </w:rPr>
    </w:lvl>
    <w:lvl w:ilvl="7">
      <w:start w:val="1"/>
      <w:numFmt w:val="decimal"/>
      <w:lvlText w:val="%1.%2.%3.%4.%5.%6.%7.%8"/>
      <w:lvlJc w:val="left"/>
      <w:pPr>
        <w:tabs>
          <w:tab w:val="num" w:pos="1500"/>
        </w:tabs>
        <w:ind w:left="1500" w:hanging="15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4985FA3"/>
    <w:multiLevelType w:val="multilevel"/>
    <w:tmpl w:val="55E0ED52"/>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8">
    <w:nsid w:val="656E6E49"/>
    <w:multiLevelType w:val="multilevel"/>
    <w:tmpl w:val="CD78E97C"/>
    <w:lvl w:ilvl="0">
      <w:start w:val="3"/>
      <w:numFmt w:val="none"/>
      <w:lvlText w:val="9"/>
      <w:lvlJc w:val="left"/>
      <w:pPr>
        <w:tabs>
          <w:tab w:val="num" w:pos="1080"/>
        </w:tabs>
        <w:ind w:left="1080" w:hanging="360"/>
      </w:pPr>
      <w:rPr>
        <w:rFonts w:hint="default"/>
      </w:rPr>
    </w:lvl>
    <w:lvl w:ilvl="1">
      <w:start w:val="3"/>
      <w:numFmt w:val="decimal"/>
      <w:lvlText w:val="%1.%2."/>
      <w:lvlJc w:val="left"/>
      <w:pPr>
        <w:tabs>
          <w:tab w:val="num" w:pos="1788"/>
        </w:tabs>
        <w:ind w:left="1788" w:hanging="360"/>
      </w:pPr>
      <w:rPr>
        <w:rFonts w:hint="default"/>
      </w:rPr>
    </w:lvl>
    <w:lvl w:ilvl="2">
      <w:start w:val="1"/>
      <w:numFmt w:val="decimal"/>
      <w:lvlText w:val="%1.%2.%3."/>
      <w:lvlJc w:val="left"/>
      <w:pPr>
        <w:tabs>
          <w:tab w:val="num" w:pos="2856"/>
        </w:tabs>
        <w:ind w:left="2856" w:hanging="720"/>
      </w:pPr>
      <w:rPr>
        <w:rFonts w:hint="default"/>
      </w:rPr>
    </w:lvl>
    <w:lvl w:ilvl="3">
      <w:start w:val="1"/>
      <w:numFmt w:val="decimal"/>
      <w:lvlText w:val="%1.%2.%3.%4."/>
      <w:lvlJc w:val="left"/>
      <w:pPr>
        <w:tabs>
          <w:tab w:val="num" w:pos="3564"/>
        </w:tabs>
        <w:ind w:left="3564" w:hanging="720"/>
      </w:pPr>
      <w:rPr>
        <w:rFonts w:hint="default"/>
      </w:rPr>
    </w:lvl>
    <w:lvl w:ilvl="4">
      <w:start w:val="1"/>
      <w:numFmt w:val="decimal"/>
      <w:lvlText w:val="%1.%2.%3.%4.%5."/>
      <w:lvlJc w:val="left"/>
      <w:pPr>
        <w:tabs>
          <w:tab w:val="num" w:pos="4632"/>
        </w:tabs>
        <w:ind w:left="4632" w:hanging="1080"/>
      </w:pPr>
      <w:rPr>
        <w:rFonts w:hint="default"/>
      </w:rPr>
    </w:lvl>
    <w:lvl w:ilvl="5">
      <w:start w:val="1"/>
      <w:numFmt w:val="decimal"/>
      <w:lvlText w:val="%1.%2.%3.%4.%5.%6."/>
      <w:lvlJc w:val="left"/>
      <w:pPr>
        <w:tabs>
          <w:tab w:val="num" w:pos="5340"/>
        </w:tabs>
        <w:ind w:left="5340" w:hanging="1080"/>
      </w:pPr>
      <w:rPr>
        <w:rFonts w:hint="default"/>
      </w:rPr>
    </w:lvl>
    <w:lvl w:ilvl="6">
      <w:start w:val="1"/>
      <w:numFmt w:val="decimal"/>
      <w:lvlText w:val="%1.%2.%3.%4.%5.%6.%7."/>
      <w:lvlJc w:val="left"/>
      <w:pPr>
        <w:tabs>
          <w:tab w:val="num" w:pos="6408"/>
        </w:tabs>
        <w:ind w:left="6408" w:hanging="1440"/>
      </w:pPr>
      <w:rPr>
        <w:rFonts w:hint="default"/>
      </w:rPr>
    </w:lvl>
    <w:lvl w:ilvl="7">
      <w:start w:val="1"/>
      <w:numFmt w:val="decimal"/>
      <w:lvlText w:val="%1.%2.%3.%4.%5.%6.%7.%8."/>
      <w:lvlJc w:val="left"/>
      <w:pPr>
        <w:tabs>
          <w:tab w:val="num" w:pos="7116"/>
        </w:tabs>
        <w:ind w:left="7116" w:hanging="1440"/>
      </w:pPr>
      <w:rPr>
        <w:rFonts w:hint="default"/>
      </w:rPr>
    </w:lvl>
    <w:lvl w:ilvl="8">
      <w:start w:val="1"/>
      <w:numFmt w:val="decimal"/>
      <w:lvlText w:val="%1.%2.%3.%4.%5.%6.%7.%8.%9."/>
      <w:lvlJc w:val="left"/>
      <w:pPr>
        <w:tabs>
          <w:tab w:val="num" w:pos="8184"/>
        </w:tabs>
        <w:ind w:left="8184" w:hanging="1800"/>
      </w:pPr>
      <w:rPr>
        <w:rFonts w:hint="default"/>
      </w:rPr>
    </w:lvl>
  </w:abstractNum>
  <w:abstractNum w:abstractNumId="39">
    <w:nsid w:val="65DE4C9E"/>
    <w:multiLevelType w:val="singleLevel"/>
    <w:tmpl w:val="15723736"/>
    <w:lvl w:ilvl="0">
      <w:start w:val="1"/>
      <w:numFmt w:val="lowerLetter"/>
      <w:lvlText w:val="%1)"/>
      <w:lvlJc w:val="left"/>
      <w:pPr>
        <w:tabs>
          <w:tab w:val="num" w:pos="1068"/>
        </w:tabs>
        <w:ind w:left="1068" w:hanging="360"/>
      </w:pPr>
      <w:rPr>
        <w:rFonts w:hint="default"/>
      </w:rPr>
    </w:lvl>
  </w:abstractNum>
  <w:abstractNum w:abstractNumId="40">
    <w:nsid w:val="66A75C20"/>
    <w:multiLevelType w:val="multilevel"/>
    <w:tmpl w:val="18FA8CF8"/>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41">
    <w:nsid w:val="6E7F5D48"/>
    <w:multiLevelType w:val="multilevel"/>
    <w:tmpl w:val="52CA8882"/>
    <w:lvl w:ilvl="0">
      <w:start w:val="8"/>
      <w:numFmt w:val="decimal"/>
      <w:lvlText w:val="%1."/>
      <w:lvlJc w:val="left"/>
      <w:pPr>
        <w:tabs>
          <w:tab w:val="num" w:pos="705"/>
        </w:tabs>
        <w:ind w:left="705" w:hanging="705"/>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42">
    <w:nsid w:val="6EF160BF"/>
    <w:multiLevelType w:val="multilevel"/>
    <w:tmpl w:val="B3405456"/>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43">
    <w:nsid w:val="6F026F90"/>
    <w:multiLevelType w:val="multilevel"/>
    <w:tmpl w:val="87E4D854"/>
    <w:lvl w:ilvl="0">
      <w:start w:val="6"/>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1965AD4"/>
    <w:multiLevelType w:val="multilevel"/>
    <w:tmpl w:val="BECAFF2A"/>
    <w:lvl w:ilvl="0">
      <w:start w:val="9"/>
      <w:numFmt w:val="decimal"/>
      <w:lvlText w:val="%1"/>
      <w:lvlJc w:val="left"/>
      <w:pPr>
        <w:tabs>
          <w:tab w:val="num" w:pos="360"/>
        </w:tabs>
        <w:ind w:left="360" w:hanging="360"/>
      </w:pPr>
      <w:rPr>
        <w:rFonts w:hint="default"/>
      </w:rPr>
    </w:lvl>
    <w:lvl w:ilvl="1">
      <w:start w:val="5"/>
      <w:numFmt w:val="decimal"/>
      <w:lvlText w:val="%1.%2"/>
      <w:lvlJc w:val="left"/>
      <w:pPr>
        <w:tabs>
          <w:tab w:val="num" w:pos="362"/>
        </w:tabs>
        <w:ind w:left="362" w:hanging="360"/>
      </w:pPr>
      <w:rPr>
        <w:rFonts w:hint="default"/>
      </w:rPr>
    </w:lvl>
    <w:lvl w:ilvl="2">
      <w:start w:val="1"/>
      <w:numFmt w:val="decimal"/>
      <w:lvlText w:val="%1.%2.%3"/>
      <w:lvlJc w:val="left"/>
      <w:pPr>
        <w:tabs>
          <w:tab w:val="num" w:pos="724"/>
        </w:tabs>
        <w:ind w:left="724" w:hanging="720"/>
      </w:pPr>
      <w:rPr>
        <w:rFonts w:hint="default"/>
      </w:rPr>
    </w:lvl>
    <w:lvl w:ilvl="3">
      <w:start w:val="1"/>
      <w:numFmt w:val="decimal"/>
      <w:lvlText w:val="%1.%2.%3.%4"/>
      <w:lvlJc w:val="left"/>
      <w:pPr>
        <w:tabs>
          <w:tab w:val="num" w:pos="726"/>
        </w:tabs>
        <w:ind w:left="726" w:hanging="720"/>
      </w:pPr>
      <w:rPr>
        <w:rFonts w:hint="default"/>
      </w:rPr>
    </w:lvl>
    <w:lvl w:ilvl="4">
      <w:start w:val="1"/>
      <w:numFmt w:val="decimal"/>
      <w:lvlText w:val="%1.%2.%3.%4.%5"/>
      <w:lvlJc w:val="left"/>
      <w:pPr>
        <w:tabs>
          <w:tab w:val="num" w:pos="1088"/>
        </w:tabs>
        <w:ind w:left="1088" w:hanging="1080"/>
      </w:pPr>
      <w:rPr>
        <w:rFonts w:hint="default"/>
      </w:rPr>
    </w:lvl>
    <w:lvl w:ilvl="5">
      <w:start w:val="1"/>
      <w:numFmt w:val="decimal"/>
      <w:lvlText w:val="%1.%2.%3.%4.%5.%6"/>
      <w:lvlJc w:val="left"/>
      <w:pPr>
        <w:tabs>
          <w:tab w:val="num" w:pos="1090"/>
        </w:tabs>
        <w:ind w:left="1090" w:hanging="1080"/>
      </w:pPr>
      <w:rPr>
        <w:rFonts w:hint="default"/>
      </w:rPr>
    </w:lvl>
    <w:lvl w:ilvl="6">
      <w:start w:val="1"/>
      <w:numFmt w:val="decimal"/>
      <w:lvlText w:val="%1.%2.%3.%4.%5.%6.%7"/>
      <w:lvlJc w:val="left"/>
      <w:pPr>
        <w:tabs>
          <w:tab w:val="num" w:pos="1452"/>
        </w:tabs>
        <w:ind w:left="1452" w:hanging="1440"/>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816"/>
        </w:tabs>
        <w:ind w:left="1816" w:hanging="1800"/>
      </w:pPr>
      <w:rPr>
        <w:rFonts w:hint="default"/>
      </w:rPr>
    </w:lvl>
  </w:abstractNum>
  <w:abstractNum w:abstractNumId="45">
    <w:nsid w:val="72766BA4"/>
    <w:multiLevelType w:val="singleLevel"/>
    <w:tmpl w:val="0809000F"/>
    <w:lvl w:ilvl="0">
      <w:start w:val="1"/>
      <w:numFmt w:val="decimal"/>
      <w:lvlText w:val="%1."/>
      <w:lvlJc w:val="left"/>
      <w:pPr>
        <w:tabs>
          <w:tab w:val="num" w:pos="360"/>
        </w:tabs>
        <w:ind w:left="360" w:hanging="360"/>
      </w:pPr>
    </w:lvl>
  </w:abstractNum>
  <w:abstractNum w:abstractNumId="46">
    <w:nsid w:val="77D9172E"/>
    <w:multiLevelType w:val="multilevel"/>
    <w:tmpl w:val="00120CE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2"/>
        </w:tabs>
        <w:ind w:left="362" w:hanging="360"/>
      </w:pPr>
      <w:rPr>
        <w:rFonts w:hint="default"/>
      </w:rPr>
    </w:lvl>
    <w:lvl w:ilvl="2">
      <w:start w:val="1"/>
      <w:numFmt w:val="decimal"/>
      <w:lvlText w:val="%1.%2.%3"/>
      <w:lvlJc w:val="left"/>
      <w:pPr>
        <w:tabs>
          <w:tab w:val="num" w:pos="724"/>
        </w:tabs>
        <w:ind w:left="724" w:hanging="720"/>
      </w:pPr>
      <w:rPr>
        <w:rFonts w:hint="default"/>
      </w:rPr>
    </w:lvl>
    <w:lvl w:ilvl="3">
      <w:start w:val="1"/>
      <w:numFmt w:val="decimal"/>
      <w:lvlText w:val="%1.%2.%3.%4"/>
      <w:lvlJc w:val="left"/>
      <w:pPr>
        <w:tabs>
          <w:tab w:val="num" w:pos="726"/>
        </w:tabs>
        <w:ind w:left="726" w:hanging="720"/>
      </w:pPr>
      <w:rPr>
        <w:rFonts w:hint="default"/>
      </w:rPr>
    </w:lvl>
    <w:lvl w:ilvl="4">
      <w:start w:val="1"/>
      <w:numFmt w:val="decimal"/>
      <w:lvlText w:val="%1.%2.%3.%4.%5"/>
      <w:lvlJc w:val="left"/>
      <w:pPr>
        <w:tabs>
          <w:tab w:val="num" w:pos="1088"/>
        </w:tabs>
        <w:ind w:left="1088" w:hanging="1080"/>
      </w:pPr>
      <w:rPr>
        <w:rFonts w:hint="default"/>
      </w:rPr>
    </w:lvl>
    <w:lvl w:ilvl="5">
      <w:start w:val="1"/>
      <w:numFmt w:val="decimal"/>
      <w:lvlText w:val="%1.%2.%3.%4.%5.%6"/>
      <w:lvlJc w:val="left"/>
      <w:pPr>
        <w:tabs>
          <w:tab w:val="num" w:pos="1090"/>
        </w:tabs>
        <w:ind w:left="1090" w:hanging="1080"/>
      </w:pPr>
      <w:rPr>
        <w:rFonts w:hint="default"/>
      </w:rPr>
    </w:lvl>
    <w:lvl w:ilvl="6">
      <w:start w:val="1"/>
      <w:numFmt w:val="decimal"/>
      <w:lvlText w:val="%1.%2.%3.%4.%5.%6.%7"/>
      <w:lvlJc w:val="left"/>
      <w:pPr>
        <w:tabs>
          <w:tab w:val="num" w:pos="1452"/>
        </w:tabs>
        <w:ind w:left="1452" w:hanging="1440"/>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816"/>
        </w:tabs>
        <w:ind w:left="1816" w:hanging="1800"/>
      </w:pPr>
      <w:rPr>
        <w:rFonts w:hint="default"/>
      </w:rPr>
    </w:lvl>
  </w:abstractNum>
  <w:abstractNum w:abstractNumId="47">
    <w:nsid w:val="79476BBB"/>
    <w:multiLevelType w:val="multilevel"/>
    <w:tmpl w:val="CC6A7370"/>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4"/>
        </w:tabs>
        <w:ind w:left="364" w:hanging="360"/>
      </w:pPr>
      <w:rPr>
        <w:rFonts w:hint="default"/>
      </w:rPr>
    </w:lvl>
    <w:lvl w:ilvl="2">
      <w:start w:val="1"/>
      <w:numFmt w:val="decimal"/>
      <w:lvlText w:val="%1.%2.%3"/>
      <w:lvlJc w:val="left"/>
      <w:pPr>
        <w:tabs>
          <w:tab w:val="num" w:pos="728"/>
        </w:tabs>
        <w:ind w:left="728" w:hanging="720"/>
      </w:pPr>
      <w:rPr>
        <w:rFonts w:hint="default"/>
      </w:rPr>
    </w:lvl>
    <w:lvl w:ilvl="3">
      <w:start w:val="1"/>
      <w:numFmt w:val="decimal"/>
      <w:lvlText w:val="%1.%2.%3.%4"/>
      <w:lvlJc w:val="left"/>
      <w:pPr>
        <w:tabs>
          <w:tab w:val="num" w:pos="732"/>
        </w:tabs>
        <w:ind w:left="732" w:hanging="720"/>
      </w:pPr>
      <w:rPr>
        <w:rFonts w:hint="default"/>
      </w:rPr>
    </w:lvl>
    <w:lvl w:ilvl="4">
      <w:start w:val="1"/>
      <w:numFmt w:val="decimal"/>
      <w:lvlText w:val="%1.%2.%3.%4.%5"/>
      <w:lvlJc w:val="left"/>
      <w:pPr>
        <w:tabs>
          <w:tab w:val="num" w:pos="1096"/>
        </w:tabs>
        <w:ind w:left="1096" w:hanging="1080"/>
      </w:pPr>
      <w:rPr>
        <w:rFonts w:hint="default"/>
      </w:rPr>
    </w:lvl>
    <w:lvl w:ilvl="5">
      <w:start w:val="1"/>
      <w:numFmt w:val="decimal"/>
      <w:lvlText w:val="%1.%2.%3.%4.%5.%6"/>
      <w:lvlJc w:val="left"/>
      <w:pPr>
        <w:tabs>
          <w:tab w:val="num" w:pos="1100"/>
        </w:tabs>
        <w:ind w:left="1100" w:hanging="1080"/>
      </w:pPr>
      <w:rPr>
        <w:rFonts w:hint="default"/>
      </w:rPr>
    </w:lvl>
    <w:lvl w:ilvl="6">
      <w:start w:val="1"/>
      <w:numFmt w:val="decimal"/>
      <w:lvlText w:val="%1.%2.%3.%4.%5.%6.%7"/>
      <w:lvlJc w:val="left"/>
      <w:pPr>
        <w:tabs>
          <w:tab w:val="num" w:pos="1464"/>
        </w:tabs>
        <w:ind w:left="1464" w:hanging="1440"/>
      </w:pPr>
      <w:rPr>
        <w:rFonts w:hint="default"/>
      </w:rPr>
    </w:lvl>
    <w:lvl w:ilvl="7">
      <w:start w:val="1"/>
      <w:numFmt w:val="decimal"/>
      <w:lvlText w:val="%1.%2.%3.%4.%5.%6.%7.%8"/>
      <w:lvlJc w:val="left"/>
      <w:pPr>
        <w:tabs>
          <w:tab w:val="num" w:pos="1468"/>
        </w:tabs>
        <w:ind w:left="1468" w:hanging="1440"/>
      </w:pPr>
      <w:rPr>
        <w:rFonts w:hint="default"/>
      </w:rPr>
    </w:lvl>
    <w:lvl w:ilvl="8">
      <w:start w:val="1"/>
      <w:numFmt w:val="decimal"/>
      <w:lvlText w:val="%1.%2.%3.%4.%5.%6.%7.%8.%9"/>
      <w:lvlJc w:val="left"/>
      <w:pPr>
        <w:tabs>
          <w:tab w:val="num" w:pos="1832"/>
        </w:tabs>
        <w:ind w:left="1832" w:hanging="1800"/>
      </w:pPr>
      <w:rPr>
        <w:rFonts w:hint="default"/>
      </w:rPr>
    </w:lvl>
  </w:abstractNum>
  <w:abstractNum w:abstractNumId="48">
    <w:nsid w:val="7C867F79"/>
    <w:multiLevelType w:val="singleLevel"/>
    <w:tmpl w:val="0809000F"/>
    <w:lvl w:ilvl="0">
      <w:start w:val="1"/>
      <w:numFmt w:val="decimal"/>
      <w:lvlText w:val="%1."/>
      <w:lvlJc w:val="left"/>
      <w:pPr>
        <w:tabs>
          <w:tab w:val="num" w:pos="360"/>
        </w:tabs>
        <w:ind w:left="360" w:hanging="360"/>
      </w:pPr>
    </w:lvl>
  </w:abstractNum>
  <w:num w:numId="1">
    <w:abstractNumId w:val="19"/>
  </w:num>
  <w:num w:numId="2">
    <w:abstractNumId w:val="0"/>
    <w:lvlOverride w:ilvl="0">
      <w:lvl w:ilvl="0">
        <w:start w:val="1"/>
        <w:numFmt w:val="bullet"/>
        <w:lvlText w:val=""/>
        <w:legacy w:legacy="1" w:legacySpace="0" w:legacyIndent="708"/>
        <w:lvlJc w:val="left"/>
        <w:pPr>
          <w:ind w:left="2124" w:hanging="708"/>
        </w:pPr>
        <w:rPr>
          <w:rFonts w:ascii="Symbol" w:hAnsi="Symbol" w:hint="default"/>
        </w:rPr>
      </w:lvl>
    </w:lvlOverride>
  </w:num>
  <w:num w:numId="3">
    <w:abstractNumId w:val="14"/>
  </w:num>
  <w:num w:numId="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
    <w:abstractNumId w:val="29"/>
  </w:num>
  <w:num w:numId="6">
    <w:abstractNumId w:val="45"/>
  </w:num>
  <w:num w:numId="7">
    <w:abstractNumId w:val="17"/>
  </w:num>
  <w:num w:numId="8">
    <w:abstractNumId w:val="41"/>
  </w:num>
  <w:num w:numId="9">
    <w:abstractNumId w:val="25"/>
  </w:num>
  <w:num w:numId="10">
    <w:abstractNumId w:val="39"/>
  </w:num>
  <w:num w:numId="11">
    <w:abstractNumId w:val="23"/>
  </w:num>
  <w:num w:numId="12">
    <w:abstractNumId w:val="5"/>
  </w:num>
  <w:num w:numId="13">
    <w:abstractNumId w:val="15"/>
  </w:num>
  <w:num w:numId="14">
    <w:abstractNumId w:val="33"/>
  </w:num>
  <w:num w:numId="15">
    <w:abstractNumId w:val="31"/>
  </w:num>
  <w:num w:numId="16">
    <w:abstractNumId w:val="16"/>
  </w:num>
  <w:num w:numId="17">
    <w:abstractNumId w:val="32"/>
  </w:num>
  <w:num w:numId="18">
    <w:abstractNumId w:val="7"/>
  </w:num>
  <w:num w:numId="19">
    <w:abstractNumId w:val="35"/>
  </w:num>
  <w:num w:numId="20">
    <w:abstractNumId w:val="37"/>
  </w:num>
  <w:num w:numId="21">
    <w:abstractNumId w:val="13"/>
  </w:num>
  <w:num w:numId="22">
    <w:abstractNumId w:val="12"/>
  </w:num>
  <w:num w:numId="23">
    <w:abstractNumId w:val="9"/>
  </w:num>
  <w:num w:numId="24">
    <w:abstractNumId w:val="26"/>
  </w:num>
  <w:num w:numId="25">
    <w:abstractNumId w:val="48"/>
  </w:num>
  <w:num w:numId="26">
    <w:abstractNumId w:val="6"/>
  </w:num>
  <w:num w:numId="27">
    <w:abstractNumId w:val="1"/>
  </w:num>
  <w:num w:numId="28">
    <w:abstractNumId w:val="20"/>
  </w:num>
  <w:num w:numId="29">
    <w:abstractNumId w:val="8"/>
  </w:num>
  <w:num w:numId="30">
    <w:abstractNumId w:val="27"/>
  </w:num>
  <w:num w:numId="31">
    <w:abstractNumId w:val="2"/>
  </w:num>
  <w:num w:numId="32">
    <w:abstractNumId w:val="36"/>
  </w:num>
  <w:num w:numId="33">
    <w:abstractNumId w:val="42"/>
  </w:num>
  <w:num w:numId="34">
    <w:abstractNumId w:val="43"/>
  </w:num>
  <w:num w:numId="35">
    <w:abstractNumId w:val="22"/>
  </w:num>
  <w:num w:numId="36">
    <w:abstractNumId w:val="4"/>
  </w:num>
  <w:num w:numId="37">
    <w:abstractNumId w:val="40"/>
  </w:num>
  <w:num w:numId="38">
    <w:abstractNumId w:val="18"/>
  </w:num>
  <w:num w:numId="39">
    <w:abstractNumId w:val="11"/>
  </w:num>
  <w:num w:numId="40">
    <w:abstractNumId w:val="46"/>
  </w:num>
  <w:num w:numId="41">
    <w:abstractNumId w:val="30"/>
  </w:num>
  <w:num w:numId="42">
    <w:abstractNumId w:val="10"/>
  </w:num>
  <w:num w:numId="43">
    <w:abstractNumId w:val="3"/>
  </w:num>
  <w:num w:numId="44">
    <w:abstractNumId w:val="34"/>
  </w:num>
  <w:num w:numId="45">
    <w:abstractNumId w:val="47"/>
  </w:num>
  <w:num w:numId="46">
    <w:abstractNumId w:val="28"/>
  </w:num>
  <w:num w:numId="47">
    <w:abstractNumId w:val="24"/>
  </w:num>
  <w:num w:numId="48">
    <w:abstractNumId w:val="38"/>
  </w:num>
  <w:num w:numId="49">
    <w:abstractNumId w:val="21"/>
  </w:num>
  <w:num w:numId="5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0E98"/>
    <w:rsid w:val="000050D6"/>
    <w:rsid w:val="00007662"/>
    <w:rsid w:val="00017CAE"/>
    <w:rsid w:val="000324A7"/>
    <w:rsid w:val="00040E3A"/>
    <w:rsid w:val="00044FBB"/>
    <w:rsid w:val="00061035"/>
    <w:rsid w:val="000A791C"/>
    <w:rsid w:val="00107E21"/>
    <w:rsid w:val="00152029"/>
    <w:rsid w:val="00157006"/>
    <w:rsid w:val="001571D8"/>
    <w:rsid w:val="00173999"/>
    <w:rsid w:val="001A3A7C"/>
    <w:rsid w:val="001B63A6"/>
    <w:rsid w:val="001C1E66"/>
    <w:rsid w:val="001C1EC5"/>
    <w:rsid w:val="001C615E"/>
    <w:rsid w:val="001E0283"/>
    <w:rsid w:val="00213C6B"/>
    <w:rsid w:val="00221C35"/>
    <w:rsid w:val="00250333"/>
    <w:rsid w:val="00261133"/>
    <w:rsid w:val="002705CC"/>
    <w:rsid w:val="00273A30"/>
    <w:rsid w:val="002778FE"/>
    <w:rsid w:val="002A2B28"/>
    <w:rsid w:val="002D3BE4"/>
    <w:rsid w:val="002D3D0A"/>
    <w:rsid w:val="002E7E3F"/>
    <w:rsid w:val="002F6ABC"/>
    <w:rsid w:val="003138B9"/>
    <w:rsid w:val="003244FE"/>
    <w:rsid w:val="00330BCE"/>
    <w:rsid w:val="0033240B"/>
    <w:rsid w:val="00333B84"/>
    <w:rsid w:val="00336AD6"/>
    <w:rsid w:val="003530C3"/>
    <w:rsid w:val="00373182"/>
    <w:rsid w:val="003847D1"/>
    <w:rsid w:val="0039003A"/>
    <w:rsid w:val="003A0EA2"/>
    <w:rsid w:val="003A2EAE"/>
    <w:rsid w:val="003B1C58"/>
    <w:rsid w:val="003D1467"/>
    <w:rsid w:val="003E1B66"/>
    <w:rsid w:val="003F4E17"/>
    <w:rsid w:val="0041489C"/>
    <w:rsid w:val="00422F6B"/>
    <w:rsid w:val="0042386D"/>
    <w:rsid w:val="004377F1"/>
    <w:rsid w:val="004455D1"/>
    <w:rsid w:val="00453792"/>
    <w:rsid w:val="004858EE"/>
    <w:rsid w:val="004C696D"/>
    <w:rsid w:val="004D0274"/>
    <w:rsid w:val="004D6183"/>
    <w:rsid w:val="004E4AE0"/>
    <w:rsid w:val="004F673C"/>
    <w:rsid w:val="004F77B5"/>
    <w:rsid w:val="00515309"/>
    <w:rsid w:val="00523DCD"/>
    <w:rsid w:val="00561815"/>
    <w:rsid w:val="00563AB6"/>
    <w:rsid w:val="00564759"/>
    <w:rsid w:val="00565CDD"/>
    <w:rsid w:val="005751BA"/>
    <w:rsid w:val="005871E3"/>
    <w:rsid w:val="00597D42"/>
    <w:rsid w:val="005A22ED"/>
    <w:rsid w:val="005B00E6"/>
    <w:rsid w:val="005B49A7"/>
    <w:rsid w:val="005B4E41"/>
    <w:rsid w:val="005C0470"/>
    <w:rsid w:val="005C68BC"/>
    <w:rsid w:val="005D5A2E"/>
    <w:rsid w:val="005D5AD4"/>
    <w:rsid w:val="005E5A93"/>
    <w:rsid w:val="005F29E3"/>
    <w:rsid w:val="005F54B5"/>
    <w:rsid w:val="005F58BD"/>
    <w:rsid w:val="005F6346"/>
    <w:rsid w:val="00601021"/>
    <w:rsid w:val="00613E75"/>
    <w:rsid w:val="006219D3"/>
    <w:rsid w:val="00624755"/>
    <w:rsid w:val="00627CB7"/>
    <w:rsid w:val="006308CA"/>
    <w:rsid w:val="00633705"/>
    <w:rsid w:val="00665D5A"/>
    <w:rsid w:val="00677C41"/>
    <w:rsid w:val="006872B2"/>
    <w:rsid w:val="006952F9"/>
    <w:rsid w:val="006C60C0"/>
    <w:rsid w:val="006D0DD0"/>
    <w:rsid w:val="006D3758"/>
    <w:rsid w:val="006D6303"/>
    <w:rsid w:val="00714179"/>
    <w:rsid w:val="00726BCB"/>
    <w:rsid w:val="00747DFA"/>
    <w:rsid w:val="00752BB0"/>
    <w:rsid w:val="007576EB"/>
    <w:rsid w:val="007626C2"/>
    <w:rsid w:val="00794C6E"/>
    <w:rsid w:val="007972CB"/>
    <w:rsid w:val="007A6DDF"/>
    <w:rsid w:val="007B2C52"/>
    <w:rsid w:val="007C32B1"/>
    <w:rsid w:val="007C3E16"/>
    <w:rsid w:val="007E64A9"/>
    <w:rsid w:val="00806026"/>
    <w:rsid w:val="00825839"/>
    <w:rsid w:val="008308A5"/>
    <w:rsid w:val="00847CDC"/>
    <w:rsid w:val="00852407"/>
    <w:rsid w:val="0087563F"/>
    <w:rsid w:val="0087714C"/>
    <w:rsid w:val="00883F8B"/>
    <w:rsid w:val="008878EE"/>
    <w:rsid w:val="00891088"/>
    <w:rsid w:val="008967C2"/>
    <w:rsid w:val="008C3E19"/>
    <w:rsid w:val="008C610E"/>
    <w:rsid w:val="008D0D1C"/>
    <w:rsid w:val="008D60A0"/>
    <w:rsid w:val="008E669E"/>
    <w:rsid w:val="00903FE3"/>
    <w:rsid w:val="0094743A"/>
    <w:rsid w:val="00955D7A"/>
    <w:rsid w:val="00966A59"/>
    <w:rsid w:val="00967F7A"/>
    <w:rsid w:val="00981D79"/>
    <w:rsid w:val="0098346A"/>
    <w:rsid w:val="00990A5A"/>
    <w:rsid w:val="00995F37"/>
    <w:rsid w:val="0099738F"/>
    <w:rsid w:val="009A3C30"/>
    <w:rsid w:val="009A4467"/>
    <w:rsid w:val="009C450C"/>
    <w:rsid w:val="009C64F5"/>
    <w:rsid w:val="009D3FE8"/>
    <w:rsid w:val="009F2415"/>
    <w:rsid w:val="00A04E7D"/>
    <w:rsid w:val="00A054B6"/>
    <w:rsid w:val="00A3438B"/>
    <w:rsid w:val="00A47195"/>
    <w:rsid w:val="00A53111"/>
    <w:rsid w:val="00A61C52"/>
    <w:rsid w:val="00A62D80"/>
    <w:rsid w:val="00A70251"/>
    <w:rsid w:val="00A85CA5"/>
    <w:rsid w:val="00AA2623"/>
    <w:rsid w:val="00AA7356"/>
    <w:rsid w:val="00AB12A5"/>
    <w:rsid w:val="00AB69FB"/>
    <w:rsid w:val="00AC4A94"/>
    <w:rsid w:val="00AD054B"/>
    <w:rsid w:val="00AD4719"/>
    <w:rsid w:val="00AE41F6"/>
    <w:rsid w:val="00B00EF1"/>
    <w:rsid w:val="00B21DFD"/>
    <w:rsid w:val="00B25C34"/>
    <w:rsid w:val="00B31C9E"/>
    <w:rsid w:val="00B3581E"/>
    <w:rsid w:val="00B43831"/>
    <w:rsid w:val="00B44E63"/>
    <w:rsid w:val="00B75C5A"/>
    <w:rsid w:val="00B859A6"/>
    <w:rsid w:val="00B954CB"/>
    <w:rsid w:val="00BA5A49"/>
    <w:rsid w:val="00BA5EE0"/>
    <w:rsid w:val="00BA686B"/>
    <w:rsid w:val="00BD7FBB"/>
    <w:rsid w:val="00BE5EF0"/>
    <w:rsid w:val="00BF4AA4"/>
    <w:rsid w:val="00BF738B"/>
    <w:rsid w:val="00C2258C"/>
    <w:rsid w:val="00C25EA9"/>
    <w:rsid w:val="00C35861"/>
    <w:rsid w:val="00C61976"/>
    <w:rsid w:val="00C62502"/>
    <w:rsid w:val="00C76A36"/>
    <w:rsid w:val="00C80123"/>
    <w:rsid w:val="00C9775C"/>
    <w:rsid w:val="00CB35B1"/>
    <w:rsid w:val="00CD430F"/>
    <w:rsid w:val="00CE466F"/>
    <w:rsid w:val="00CF5E99"/>
    <w:rsid w:val="00D06D93"/>
    <w:rsid w:val="00D12EE3"/>
    <w:rsid w:val="00D258C9"/>
    <w:rsid w:val="00D46000"/>
    <w:rsid w:val="00D47EBA"/>
    <w:rsid w:val="00D67D27"/>
    <w:rsid w:val="00D74917"/>
    <w:rsid w:val="00D804FA"/>
    <w:rsid w:val="00DA493E"/>
    <w:rsid w:val="00DB12EE"/>
    <w:rsid w:val="00DD5692"/>
    <w:rsid w:val="00DD6FC8"/>
    <w:rsid w:val="00DE4220"/>
    <w:rsid w:val="00E22187"/>
    <w:rsid w:val="00E27346"/>
    <w:rsid w:val="00E32054"/>
    <w:rsid w:val="00E40C48"/>
    <w:rsid w:val="00E42B90"/>
    <w:rsid w:val="00E4433E"/>
    <w:rsid w:val="00E45A61"/>
    <w:rsid w:val="00E61263"/>
    <w:rsid w:val="00E74991"/>
    <w:rsid w:val="00E8125F"/>
    <w:rsid w:val="00E820E4"/>
    <w:rsid w:val="00E91EAD"/>
    <w:rsid w:val="00E96559"/>
    <w:rsid w:val="00EA50E4"/>
    <w:rsid w:val="00EB0D38"/>
    <w:rsid w:val="00EB1647"/>
    <w:rsid w:val="00EB4F94"/>
    <w:rsid w:val="00EC4F56"/>
    <w:rsid w:val="00EC5B09"/>
    <w:rsid w:val="00ED2F43"/>
    <w:rsid w:val="00EE3EE3"/>
    <w:rsid w:val="00EE7082"/>
    <w:rsid w:val="00EF0323"/>
    <w:rsid w:val="00F35C98"/>
    <w:rsid w:val="00F37422"/>
    <w:rsid w:val="00F40E2D"/>
    <w:rsid w:val="00F4719F"/>
    <w:rsid w:val="00F569D3"/>
    <w:rsid w:val="00F57D67"/>
    <w:rsid w:val="00F670FA"/>
    <w:rsid w:val="00F705B7"/>
    <w:rsid w:val="00F74736"/>
    <w:rsid w:val="00F74E67"/>
    <w:rsid w:val="00F80E98"/>
    <w:rsid w:val="00F936C8"/>
    <w:rsid w:val="00FA248D"/>
    <w:rsid w:val="00FA49FC"/>
    <w:rsid w:val="00FB0488"/>
    <w:rsid w:val="00FB5DD9"/>
    <w:rsid w:val="00FD20E8"/>
    <w:rsid w:val="00FE0203"/>
    <w:rsid w:val="00FF5EE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B23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GB" w:eastAsia="en-US"/>
    </w:rPr>
  </w:style>
  <w:style w:type="paragraph" w:styleId="1">
    <w:name w:val="heading 1"/>
    <w:basedOn w:val="a"/>
    <w:next w:val="a"/>
    <w:qFormat/>
    <w:pPr>
      <w:keepNext/>
      <w:ind w:left="705"/>
      <w:jc w:val="both"/>
      <w:outlineLvl w:val="0"/>
    </w:pPr>
    <w:rPr>
      <w:rFonts w:ascii="CG Times" w:hAnsi="CG Times"/>
      <w:b/>
      <w:sz w:val="24"/>
    </w:rPr>
  </w:style>
  <w:style w:type="paragraph" w:styleId="2">
    <w:name w:val="heading 2"/>
    <w:basedOn w:val="a"/>
    <w:next w:val="a"/>
    <w:qFormat/>
    <w:pPr>
      <w:keepNext/>
      <w:numPr>
        <w:numId w:val="22"/>
      </w:numPr>
      <w:tabs>
        <w:tab w:val="left" w:pos="720"/>
        <w:tab w:val="left" w:pos="1440"/>
        <w:tab w:val="left" w:pos="2160"/>
      </w:tabs>
      <w:jc w:val="both"/>
      <w:outlineLvl w:val="1"/>
    </w:pPr>
    <w:rPr>
      <w:rFonts w:ascii="CG Times" w:hAnsi="CG Times"/>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link w:val="a5"/>
    <w:uiPriority w:val="99"/>
    <w:pPr>
      <w:tabs>
        <w:tab w:val="center" w:pos="4153"/>
        <w:tab w:val="right" w:pos="8306"/>
      </w:tabs>
    </w:pPr>
  </w:style>
  <w:style w:type="character" w:styleId="a6">
    <w:name w:val="page number"/>
    <w:basedOn w:val="a0"/>
  </w:style>
  <w:style w:type="paragraph" w:styleId="a7">
    <w:name w:val="Body Text Indent"/>
    <w:basedOn w:val="a"/>
    <w:pPr>
      <w:ind w:left="708"/>
      <w:jc w:val="both"/>
    </w:pPr>
    <w:rPr>
      <w:rFonts w:ascii="CG Times" w:hAnsi="CG Times"/>
      <w:sz w:val="24"/>
    </w:rPr>
  </w:style>
  <w:style w:type="paragraph" w:styleId="20">
    <w:name w:val="Body Text Indent 2"/>
    <w:basedOn w:val="a"/>
    <w:pPr>
      <w:ind w:left="709" w:hanging="1"/>
      <w:jc w:val="both"/>
    </w:pPr>
    <w:rPr>
      <w:rFonts w:ascii="CG Times" w:hAnsi="CG Times"/>
      <w:sz w:val="24"/>
    </w:rPr>
  </w:style>
  <w:style w:type="paragraph" w:styleId="a8">
    <w:name w:val="Body Text"/>
    <w:basedOn w:val="a"/>
    <w:pPr>
      <w:tabs>
        <w:tab w:val="left" w:pos="720"/>
        <w:tab w:val="left" w:pos="1440"/>
        <w:tab w:val="left" w:pos="2160"/>
      </w:tabs>
      <w:jc w:val="both"/>
    </w:pPr>
    <w:rPr>
      <w:rFonts w:ascii="CG Times" w:hAnsi="CG Times"/>
      <w:sz w:val="24"/>
    </w:rPr>
  </w:style>
  <w:style w:type="paragraph" w:styleId="3">
    <w:name w:val="Body Text Indent 3"/>
    <w:basedOn w:val="a"/>
    <w:pPr>
      <w:tabs>
        <w:tab w:val="left" w:pos="2160"/>
      </w:tabs>
      <w:ind w:left="1440" w:hanging="1440"/>
      <w:jc w:val="both"/>
    </w:pPr>
    <w:rPr>
      <w:rFonts w:ascii="CG Times" w:hAnsi="CG Times"/>
      <w:sz w:val="24"/>
    </w:rPr>
  </w:style>
  <w:style w:type="paragraph" w:styleId="a9">
    <w:name w:val="Balloon Text"/>
    <w:basedOn w:val="a"/>
    <w:semiHidden/>
    <w:rsid w:val="00EA50E4"/>
    <w:rPr>
      <w:rFonts w:ascii="Tahoma" w:hAnsi="Tahoma" w:cs="Tahoma"/>
      <w:sz w:val="16"/>
      <w:szCs w:val="16"/>
    </w:rPr>
  </w:style>
  <w:style w:type="paragraph" w:styleId="aa">
    <w:name w:val="Document Map"/>
    <w:basedOn w:val="a"/>
    <w:semiHidden/>
    <w:rsid w:val="00806026"/>
    <w:pPr>
      <w:shd w:val="clear" w:color="auto" w:fill="000080"/>
    </w:pPr>
    <w:rPr>
      <w:rFonts w:ascii="Tahoma" w:hAnsi="Tahoma" w:cs="Tahoma"/>
    </w:rPr>
  </w:style>
  <w:style w:type="table" w:styleId="ab">
    <w:name w:val="Table Grid"/>
    <w:basedOn w:val="a1"/>
    <w:rsid w:val="00F57D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바탕글"/>
    <w:basedOn w:val="a"/>
    <w:rsid w:val="002A2B28"/>
    <w:pPr>
      <w:snapToGrid w:val="0"/>
      <w:spacing w:line="384" w:lineRule="auto"/>
      <w:jc w:val="both"/>
    </w:pPr>
    <w:rPr>
      <w:rFonts w:ascii="한양신명조" w:eastAsia="한양신명조" w:hAnsi="한양신명조" w:cs="Gulim"/>
      <w:color w:val="000000"/>
      <w:lang w:val="en-US" w:eastAsia="ko-KR"/>
    </w:rPr>
  </w:style>
  <w:style w:type="character" w:customStyle="1" w:styleId="a5">
    <w:name w:val="頁尾 字元"/>
    <w:basedOn w:val="a0"/>
    <w:link w:val="a4"/>
    <w:uiPriority w:val="99"/>
    <w:rsid w:val="002D3BE4"/>
    <w:rPr>
      <w:lang w:val="en-GB" w:eastAsia="en-US"/>
    </w:rPr>
  </w:style>
  <w:style w:type="paragraph" w:styleId="ad">
    <w:name w:val="List Paragraph"/>
    <w:basedOn w:val="a"/>
    <w:uiPriority w:val="34"/>
    <w:qFormat/>
    <w:rsid w:val="003138B9"/>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GB" w:eastAsia="en-US"/>
    </w:rPr>
  </w:style>
  <w:style w:type="paragraph" w:styleId="1">
    <w:name w:val="heading 1"/>
    <w:basedOn w:val="a"/>
    <w:next w:val="a"/>
    <w:qFormat/>
    <w:pPr>
      <w:keepNext/>
      <w:ind w:left="705"/>
      <w:jc w:val="both"/>
      <w:outlineLvl w:val="0"/>
    </w:pPr>
    <w:rPr>
      <w:rFonts w:ascii="CG Times" w:hAnsi="CG Times"/>
      <w:b/>
      <w:sz w:val="24"/>
    </w:rPr>
  </w:style>
  <w:style w:type="paragraph" w:styleId="2">
    <w:name w:val="heading 2"/>
    <w:basedOn w:val="a"/>
    <w:next w:val="a"/>
    <w:qFormat/>
    <w:pPr>
      <w:keepNext/>
      <w:numPr>
        <w:numId w:val="22"/>
      </w:numPr>
      <w:tabs>
        <w:tab w:val="left" w:pos="720"/>
        <w:tab w:val="left" w:pos="1440"/>
        <w:tab w:val="left" w:pos="2160"/>
      </w:tabs>
      <w:jc w:val="both"/>
      <w:outlineLvl w:val="1"/>
    </w:pPr>
    <w:rPr>
      <w:rFonts w:ascii="CG Times" w:hAnsi="CG Times"/>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link w:val="a5"/>
    <w:uiPriority w:val="99"/>
    <w:pPr>
      <w:tabs>
        <w:tab w:val="center" w:pos="4153"/>
        <w:tab w:val="right" w:pos="8306"/>
      </w:tabs>
    </w:pPr>
  </w:style>
  <w:style w:type="character" w:styleId="a6">
    <w:name w:val="page number"/>
    <w:basedOn w:val="a0"/>
  </w:style>
  <w:style w:type="paragraph" w:styleId="a7">
    <w:name w:val="Body Text Indent"/>
    <w:basedOn w:val="a"/>
    <w:pPr>
      <w:ind w:left="708"/>
      <w:jc w:val="both"/>
    </w:pPr>
    <w:rPr>
      <w:rFonts w:ascii="CG Times" w:hAnsi="CG Times"/>
      <w:sz w:val="24"/>
    </w:rPr>
  </w:style>
  <w:style w:type="paragraph" w:styleId="20">
    <w:name w:val="Body Text Indent 2"/>
    <w:basedOn w:val="a"/>
    <w:pPr>
      <w:ind w:left="709" w:hanging="1"/>
      <w:jc w:val="both"/>
    </w:pPr>
    <w:rPr>
      <w:rFonts w:ascii="CG Times" w:hAnsi="CG Times"/>
      <w:sz w:val="24"/>
    </w:rPr>
  </w:style>
  <w:style w:type="paragraph" w:styleId="a8">
    <w:name w:val="Body Text"/>
    <w:basedOn w:val="a"/>
    <w:pPr>
      <w:tabs>
        <w:tab w:val="left" w:pos="720"/>
        <w:tab w:val="left" w:pos="1440"/>
        <w:tab w:val="left" w:pos="2160"/>
      </w:tabs>
      <w:jc w:val="both"/>
    </w:pPr>
    <w:rPr>
      <w:rFonts w:ascii="CG Times" w:hAnsi="CG Times"/>
      <w:sz w:val="24"/>
    </w:rPr>
  </w:style>
  <w:style w:type="paragraph" w:styleId="3">
    <w:name w:val="Body Text Indent 3"/>
    <w:basedOn w:val="a"/>
    <w:pPr>
      <w:tabs>
        <w:tab w:val="left" w:pos="2160"/>
      </w:tabs>
      <w:ind w:left="1440" w:hanging="1440"/>
      <w:jc w:val="both"/>
    </w:pPr>
    <w:rPr>
      <w:rFonts w:ascii="CG Times" w:hAnsi="CG Times"/>
      <w:sz w:val="24"/>
    </w:rPr>
  </w:style>
  <w:style w:type="paragraph" w:styleId="a9">
    <w:name w:val="Balloon Text"/>
    <w:basedOn w:val="a"/>
    <w:semiHidden/>
    <w:rsid w:val="00EA50E4"/>
    <w:rPr>
      <w:rFonts w:ascii="Tahoma" w:hAnsi="Tahoma" w:cs="Tahoma"/>
      <w:sz w:val="16"/>
      <w:szCs w:val="16"/>
    </w:rPr>
  </w:style>
  <w:style w:type="paragraph" w:styleId="aa">
    <w:name w:val="Document Map"/>
    <w:basedOn w:val="a"/>
    <w:semiHidden/>
    <w:rsid w:val="00806026"/>
    <w:pPr>
      <w:shd w:val="clear" w:color="auto" w:fill="000080"/>
    </w:pPr>
    <w:rPr>
      <w:rFonts w:ascii="Tahoma" w:hAnsi="Tahoma" w:cs="Tahoma"/>
    </w:rPr>
  </w:style>
  <w:style w:type="table" w:styleId="ab">
    <w:name w:val="Table Grid"/>
    <w:basedOn w:val="a1"/>
    <w:rsid w:val="00F57D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바탕글"/>
    <w:basedOn w:val="a"/>
    <w:rsid w:val="002A2B28"/>
    <w:pPr>
      <w:snapToGrid w:val="0"/>
      <w:spacing w:line="384" w:lineRule="auto"/>
      <w:jc w:val="both"/>
    </w:pPr>
    <w:rPr>
      <w:rFonts w:ascii="한양신명조" w:eastAsia="한양신명조" w:hAnsi="한양신명조" w:cs="Gulim"/>
      <w:color w:val="000000"/>
      <w:lang w:val="en-US" w:eastAsia="ko-KR"/>
    </w:rPr>
  </w:style>
  <w:style w:type="character" w:customStyle="1" w:styleId="a5">
    <w:name w:val="頁尾 字元"/>
    <w:basedOn w:val="a0"/>
    <w:link w:val="a4"/>
    <w:uiPriority w:val="99"/>
    <w:rsid w:val="002D3BE4"/>
    <w:rPr>
      <w:lang w:val="en-GB" w:eastAsia="en-US"/>
    </w:rPr>
  </w:style>
  <w:style w:type="paragraph" w:styleId="ad">
    <w:name w:val="List Paragraph"/>
    <w:basedOn w:val="a"/>
    <w:uiPriority w:val="34"/>
    <w:qFormat/>
    <w:rsid w:val="003138B9"/>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944413">
      <w:bodyDiv w:val="1"/>
      <w:marLeft w:val="0"/>
      <w:marRight w:val="0"/>
      <w:marTop w:val="0"/>
      <w:marBottom w:val="0"/>
      <w:divBdr>
        <w:top w:val="none" w:sz="0" w:space="0" w:color="auto"/>
        <w:left w:val="none" w:sz="0" w:space="0" w:color="auto"/>
        <w:bottom w:val="none" w:sz="0" w:space="0" w:color="auto"/>
        <w:right w:val="none" w:sz="0" w:space="0" w:color="auto"/>
      </w:divBdr>
    </w:div>
    <w:div w:id="376047276">
      <w:bodyDiv w:val="1"/>
      <w:marLeft w:val="0"/>
      <w:marRight w:val="0"/>
      <w:marTop w:val="0"/>
      <w:marBottom w:val="0"/>
      <w:divBdr>
        <w:top w:val="none" w:sz="0" w:space="0" w:color="auto"/>
        <w:left w:val="none" w:sz="0" w:space="0" w:color="auto"/>
        <w:bottom w:val="none" w:sz="0" w:space="0" w:color="auto"/>
        <w:right w:val="none" w:sz="0" w:space="0" w:color="auto"/>
      </w:divBdr>
    </w:div>
    <w:div w:id="582639510">
      <w:bodyDiv w:val="1"/>
      <w:marLeft w:val="0"/>
      <w:marRight w:val="0"/>
      <w:marTop w:val="0"/>
      <w:marBottom w:val="0"/>
      <w:divBdr>
        <w:top w:val="none" w:sz="0" w:space="0" w:color="auto"/>
        <w:left w:val="none" w:sz="0" w:space="0" w:color="auto"/>
        <w:bottom w:val="none" w:sz="0" w:space="0" w:color="auto"/>
        <w:right w:val="none" w:sz="0" w:space="0" w:color="auto"/>
      </w:divBdr>
    </w:div>
    <w:div w:id="602304698">
      <w:bodyDiv w:val="1"/>
      <w:marLeft w:val="0"/>
      <w:marRight w:val="0"/>
      <w:marTop w:val="0"/>
      <w:marBottom w:val="0"/>
      <w:divBdr>
        <w:top w:val="none" w:sz="0" w:space="0" w:color="auto"/>
        <w:left w:val="none" w:sz="0" w:space="0" w:color="auto"/>
        <w:bottom w:val="none" w:sz="0" w:space="0" w:color="auto"/>
        <w:right w:val="none" w:sz="0" w:space="0" w:color="auto"/>
      </w:divBdr>
    </w:div>
    <w:div w:id="723720686">
      <w:bodyDiv w:val="1"/>
      <w:marLeft w:val="0"/>
      <w:marRight w:val="0"/>
      <w:marTop w:val="0"/>
      <w:marBottom w:val="0"/>
      <w:divBdr>
        <w:top w:val="none" w:sz="0" w:space="0" w:color="auto"/>
        <w:left w:val="none" w:sz="0" w:space="0" w:color="auto"/>
        <w:bottom w:val="none" w:sz="0" w:space="0" w:color="auto"/>
        <w:right w:val="none" w:sz="0" w:space="0" w:color="auto"/>
      </w:divBdr>
    </w:div>
    <w:div w:id="1030647900">
      <w:bodyDiv w:val="1"/>
      <w:marLeft w:val="0"/>
      <w:marRight w:val="0"/>
      <w:marTop w:val="0"/>
      <w:marBottom w:val="0"/>
      <w:divBdr>
        <w:top w:val="none" w:sz="0" w:space="0" w:color="auto"/>
        <w:left w:val="none" w:sz="0" w:space="0" w:color="auto"/>
        <w:bottom w:val="none" w:sz="0" w:space="0" w:color="auto"/>
        <w:right w:val="none" w:sz="0" w:space="0" w:color="auto"/>
      </w:divBdr>
    </w:div>
    <w:div w:id="1574855367">
      <w:bodyDiv w:val="1"/>
      <w:marLeft w:val="0"/>
      <w:marRight w:val="0"/>
      <w:marTop w:val="0"/>
      <w:marBottom w:val="0"/>
      <w:divBdr>
        <w:top w:val="none" w:sz="0" w:space="0" w:color="auto"/>
        <w:left w:val="none" w:sz="0" w:space="0" w:color="auto"/>
        <w:bottom w:val="none" w:sz="0" w:space="0" w:color="auto"/>
        <w:right w:val="none" w:sz="0" w:space="0" w:color="auto"/>
      </w:divBdr>
    </w:div>
    <w:div w:id="1728722053">
      <w:bodyDiv w:val="1"/>
      <w:marLeft w:val="0"/>
      <w:marRight w:val="0"/>
      <w:marTop w:val="0"/>
      <w:marBottom w:val="0"/>
      <w:divBdr>
        <w:top w:val="none" w:sz="0" w:space="0" w:color="auto"/>
        <w:left w:val="none" w:sz="0" w:space="0" w:color="auto"/>
        <w:bottom w:val="none" w:sz="0" w:space="0" w:color="auto"/>
        <w:right w:val="none" w:sz="0" w:space="0" w:color="auto"/>
      </w:divBdr>
    </w:div>
    <w:div w:id="211663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CA3C0-88AA-4F83-88F4-FF8573AD8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5</Pages>
  <Words>1266</Words>
  <Characters>7218</Characters>
  <Application>Microsoft Office Word</Application>
  <DocSecurity>0</DocSecurity>
  <Lines>60</Lines>
  <Paragraphs>16</Paragraphs>
  <ScaleCrop>false</ScaleCrop>
  <HeadingPairs>
    <vt:vector size="2" baseType="variant">
      <vt:variant>
        <vt:lpstr>제목</vt:lpstr>
      </vt:variant>
      <vt:variant>
        <vt:i4>1</vt:i4>
      </vt:variant>
    </vt:vector>
  </HeadingPairs>
  <TitlesOfParts>
    <vt:vector size="1" baseType="lpstr">
      <vt:lpstr>WP 12 -  Cancellation-Suspension-Withdrawal - April 2010</vt:lpstr>
    </vt:vector>
  </TitlesOfParts>
  <Company>National Quality Assurance</Company>
  <LinksUpToDate>false</LinksUpToDate>
  <CharactersWithSpaces>8468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WP 12 -  Cancellation-Suspension-Withdrawal - April 2010</dc:title>
  <dc:subject/>
  <dc:creator>NQA Ltd</dc:creator>
  <cp:keywords/>
  <dc:description/>
  <cp:lastModifiedBy>xb21cn</cp:lastModifiedBy>
  <cp:revision>21</cp:revision>
  <cp:lastPrinted>2011-04-02T02:32:00Z</cp:lastPrinted>
  <dcterms:created xsi:type="dcterms:W3CDTF">2022-04-20T09:26:00Z</dcterms:created>
  <dcterms:modified xsi:type="dcterms:W3CDTF">2024-12-25T08:44:00Z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ntativeReviewCycleID">
    <vt:i4>1494820950</vt:i4>
  </property>
  <property fmtid="{D5CDD505-2E9C-101B-9397-08002B2CF9AE}" pid="3" name="_ReviewCycleID">
    <vt:i4>1494820950</vt:i4>
  </property>
  <property fmtid="{D5CDD505-2E9C-101B-9397-08002B2CF9AE}" pid="4" name="_NewReviewCycle">
    <vt:lpwstr/>
  </property>
  <property fmtid="{D5CDD505-2E9C-101B-9397-08002B2CF9AE}" pid="5" name="_EmailSubject">
    <vt:lpwstr>Please review 'WP 12 Cancellation-Suspension-Withdrawal - 10 draft'</vt:lpwstr>
  </property>
  <property fmtid="{D5CDD505-2E9C-101B-9397-08002B2CF9AE}" pid="6" name="_AuthorEmail">
    <vt:lpwstr>phillip.jones@nqa.com</vt:lpwstr>
  </property>
  <property fmtid="{D5CDD505-2E9C-101B-9397-08002B2CF9AE}" pid="7" name="_AuthorEmailDisplayName">
    <vt:lpwstr>Phillip Jones</vt:lpwstr>
  </property>
  <property fmtid="{D5CDD505-2E9C-101B-9397-08002B2CF9AE}" pid="8" name="_EmailEntryID">
    <vt:lpwstr>00000000D4344F79E3FAE448BBC495EE650407BE0700B76C88F4F0154F41BB106C369015758A00000001FC0D0000B665534C4502CD438822CF787C61EF4700000B661F1E0000</vt:lpwstr>
  </property>
  <property fmtid="{D5CDD505-2E9C-101B-9397-08002B2CF9AE}" pid="9" name="_ReviewingToolsShownOnce">
    <vt:lpwstr/>
  </property>
  <property fmtid="{D5CDD505-2E9C-101B-9397-08002B2CF9AE}" pid="10" name="ContentType">
    <vt:lpwstr>Document</vt:lpwstr>
  </property>
</Properties>
</file>